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F76240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4F80E7B9" w14:textId="77777777" w:rsidR="00656B45" w:rsidRDefault="00252D43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Mengengaszähler MZ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08457551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468012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AC0089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9D8B58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F7874F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200EC176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208496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078B5B97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0656AC3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B26683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13915F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B8C8F2" w14:textId="270B4DF6" w:rsidR="009B571D" w:rsidRDefault="009B571D" w:rsidP="009B571D">
            <w:pPr>
              <w:pStyle w:val="berschrift1"/>
              <w:jc w:val="center"/>
            </w:pPr>
            <w:r w:rsidRPr="009B571D">
              <w:fldChar w:fldCharType="begin"/>
            </w:r>
            <w:r w:rsidRPr="009B571D">
              <w:instrText xml:space="preserve"> INCLUDEPICTURE "C:\\Users\\m.guenther\\OneDrive - WDV Molliné GmbH\\Bilder\\Ausschreibung\\46300_GasZ_Mengengaszähler.png" \* MERGEFORMATINET </w:instrText>
            </w:r>
            <w:r w:rsidRPr="009B571D">
              <w:fldChar w:fldCharType="separate"/>
            </w:r>
            <w:r w:rsidR="0093123B">
              <w:fldChar w:fldCharType="begin"/>
            </w:r>
            <w:r w:rsidR="0093123B">
              <w:instrText xml:space="preserve"> </w:instrText>
            </w:r>
            <w:r w:rsidR="0093123B">
              <w:instrText>INCLUDEPICTURE  "C:\\Users\\m.guenther\\OneDrive - WDV Molliné GmbH\\Bilder\\Ausschreibung\\46300_GasZ_Mengengaszähler.png" \* MERGEFORMATINET</w:instrText>
            </w:r>
            <w:r w:rsidR="0093123B">
              <w:instrText xml:space="preserve"> </w:instrText>
            </w:r>
            <w:r w:rsidR="0093123B">
              <w:fldChar w:fldCharType="separate"/>
            </w:r>
            <w:r w:rsidR="0093123B">
              <w:pict w14:anchorId="0197F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4.25pt;height:225pt">
                  <v:imagedata r:id="rId7" r:href="rId8"/>
                </v:shape>
              </w:pict>
            </w:r>
            <w:r w:rsidR="0093123B">
              <w:fldChar w:fldCharType="end"/>
            </w:r>
            <w:r w:rsidRPr="009B571D">
              <w:fldChar w:fldCharType="end"/>
            </w:r>
          </w:p>
          <w:p w14:paraId="27BCC500" w14:textId="2C12D66C" w:rsidR="00656B45" w:rsidRDefault="002F28DF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0FDE6286" w14:textId="77777777" w:rsidR="00252D43" w:rsidRDefault="00252D43" w:rsidP="00252D43">
            <w:pPr>
              <w:pStyle w:val="Standard1"/>
              <w:spacing w:after="120" w:line="240" w:lineRule="auto"/>
              <w:jc w:val="both"/>
            </w:pPr>
            <w:r>
              <w:t xml:space="preserve">Der Mengengaszähler, oder auch </w:t>
            </w:r>
            <w:proofErr w:type="spellStart"/>
            <w:r>
              <w:t>Quantometer</w:t>
            </w:r>
            <w:proofErr w:type="spellEnd"/>
            <w:r>
              <w:t xml:space="preserve"> genannt, ist ein Strömungsgaszähler zur Messung von mittleren bis großen Gasströmen in der Industrie. Das Gas treibt dabei ein Turbinenrad an, welches die Rotationsbewegung mittels Magnetkupplung auf das Zählwerk überträgt.</w:t>
            </w:r>
          </w:p>
          <w:p w14:paraId="61767A21" w14:textId="77777777" w:rsidR="00252D43" w:rsidRDefault="00252D43" w:rsidP="00252D43">
            <w:pPr>
              <w:pStyle w:val="Standard1"/>
              <w:spacing w:after="120" w:line="240" w:lineRule="auto"/>
              <w:jc w:val="both"/>
            </w:pPr>
            <w:r>
              <w:t xml:space="preserve">Der Mengengaszähler ist geeignet für die Gase Erdgas L und H gemäß EN 437. Durch verschiedene Optionen wie eine Ölpumpe oder PTFE- Beschichtung (Teflon) wird der Zähler höchsten Anforderungen gerecht. </w:t>
            </w:r>
          </w:p>
          <w:p w14:paraId="193840D2" w14:textId="77777777" w:rsidR="00252D43" w:rsidRDefault="00252D43" w:rsidP="00252D43">
            <w:pPr>
              <w:pStyle w:val="Standard1"/>
              <w:spacing w:after="120" w:line="240" w:lineRule="auto"/>
              <w:jc w:val="both"/>
            </w:pPr>
            <w:r>
              <w:t xml:space="preserve">Sie sind inklusive Bohrung für Tauchhülse und </w:t>
            </w:r>
            <w:proofErr w:type="spellStart"/>
            <w:r>
              <w:t>Ermeto</w:t>
            </w:r>
            <w:proofErr w:type="spellEnd"/>
            <w:r>
              <w:t xml:space="preserve"> Anschluss für einen Drucksensor und optional mit Tauchhülsen erhältlich. Die Mengengaszähler besitzen zudem nachrüstbare Schnittstellen wie Encoder, Impuls oder M-Bus. Die </w:t>
            </w:r>
            <w:proofErr w:type="spellStart"/>
            <w:r>
              <w:t>Quantometer</w:t>
            </w:r>
            <w:proofErr w:type="spellEnd"/>
            <w:r>
              <w:t xml:space="preserve"> sind werkskalibriert und nur in ungeeichter Ausführung lieferbar.</w:t>
            </w:r>
          </w:p>
          <w:p w14:paraId="1E1B834B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 xml:space="preserve">Mengengaszähler inkl. Bohrung für Tauchhülse und </w:t>
            </w:r>
            <w:proofErr w:type="spellStart"/>
            <w:r>
              <w:t>Ermeto</w:t>
            </w:r>
            <w:proofErr w:type="spellEnd"/>
            <w:r>
              <w:t xml:space="preserve"> Anschluss für Drucksensor (optional mit Tauchhülsen)</w:t>
            </w:r>
          </w:p>
          <w:p w14:paraId="2088A745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Mit integriertem Strömungsgleichrichter</w:t>
            </w:r>
          </w:p>
          <w:p w14:paraId="3585BF6F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Temperaturbereich -25 bis +55 °C</w:t>
            </w:r>
          </w:p>
          <w:p w14:paraId="670DD618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Einbaulage waagerecht oder senkrecht</w:t>
            </w:r>
          </w:p>
          <w:p w14:paraId="18DB4F95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DN 50 und DN 80 Zwischenflansch, ab DN 100 Flansche</w:t>
            </w:r>
          </w:p>
          <w:p w14:paraId="3088BA15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 xml:space="preserve">Mind. 3 x </w:t>
            </w:r>
            <w:proofErr w:type="gramStart"/>
            <w:r>
              <w:t>DN Einlaufstrecke</w:t>
            </w:r>
            <w:proofErr w:type="gramEnd"/>
          </w:p>
          <w:p w14:paraId="08577EE4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lastRenderedPageBreak/>
              <w:t>Keine Auslaufstrecke erforderlich</w:t>
            </w:r>
          </w:p>
          <w:p w14:paraId="1FAB9A57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Gehäuse Sphäroguss (GGG 40.03, EN-GJS-400-18-LT)</w:t>
            </w:r>
          </w:p>
          <w:p w14:paraId="154CC736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Eigensicher nach LCIE ATEX 6031 X, gemäß Richtlinie 2014/34/EU</w:t>
            </w:r>
          </w:p>
          <w:p w14:paraId="3D8320A9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Zwei Reed-Impulsausgänge (NF) und ein Antimanipulationskontakt</w:t>
            </w:r>
          </w:p>
          <w:p w14:paraId="6A88B627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Nachrüstbar mit Impulsgeber (ATEX), M-Bus oder Encoder Modul</w:t>
            </w:r>
          </w:p>
          <w:p w14:paraId="19C0F04E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Für Messung von Erdgas und weitere trockene, gereinigte sowie nicht aggressive Gase</w:t>
            </w:r>
          </w:p>
          <w:p w14:paraId="19CF96A9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 xml:space="preserve">Für Messung von mittleren bis großen Gasströmen; </w:t>
            </w:r>
            <w:proofErr w:type="gramStart"/>
            <w:r>
              <w:t>bei niedrigen, mittleren und hohen Drücken</w:t>
            </w:r>
            <w:proofErr w:type="gramEnd"/>
          </w:p>
          <w:p w14:paraId="4BD39F52" w14:textId="77777777" w:rsidR="00252D43" w:rsidRDefault="00252D43" w:rsidP="00252D43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Speziell für den industriellen Einsatz und für Untermessungen vorgesehen</w:t>
            </w:r>
          </w:p>
          <w:p w14:paraId="1093E309" w14:textId="77777777" w:rsidR="002B15AF" w:rsidRDefault="00252D43" w:rsidP="00252D43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Zur internen Erfassung, z. B. für die Ermittlung der Verbräuche einzelner Kostenstellen oder im Energiemanagement</w:t>
            </w:r>
          </w:p>
          <w:p w14:paraId="1479865F" w14:textId="77777777" w:rsidR="0025446D" w:rsidRDefault="0025446D" w:rsidP="002644F2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1524A389" w14:textId="77777777" w:rsidR="009A1C6D" w:rsidRDefault="00AE4046" w:rsidP="009A1C6D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9A1C6D">
              <w:t xml:space="preserve"> GmbH</w:t>
            </w:r>
          </w:p>
          <w:p w14:paraId="39A27B03" w14:textId="77777777" w:rsidR="009A1C6D" w:rsidRDefault="009A1C6D" w:rsidP="009A1C6D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2955FD6E" w14:textId="77777777" w:rsidR="009A1C6D" w:rsidRDefault="009A1C6D" w:rsidP="009A1C6D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719037C7" w14:textId="77777777" w:rsidR="00F307F2" w:rsidRPr="00F307F2" w:rsidRDefault="00F307F2" w:rsidP="00F307F2">
            <w:pPr>
              <w:pStyle w:val="Standard1"/>
              <w:spacing w:line="240" w:lineRule="auto"/>
            </w:pPr>
            <w:r w:rsidRPr="00F307F2">
              <w:t>Tel:</w:t>
            </w:r>
            <w:r w:rsidRPr="00F307F2">
              <w:tab/>
            </w:r>
            <w:r w:rsidRPr="00F307F2">
              <w:tab/>
              <w:t>+49 (0) 711 35 16 95-20</w:t>
            </w:r>
          </w:p>
          <w:p w14:paraId="44B8B66B" w14:textId="77777777" w:rsidR="00F307F2" w:rsidRPr="00F307F2" w:rsidRDefault="00F307F2" w:rsidP="00F307F2">
            <w:pPr>
              <w:pStyle w:val="Standard1"/>
              <w:spacing w:line="240" w:lineRule="auto"/>
            </w:pPr>
            <w:r w:rsidRPr="00F307F2">
              <w:t>Fax:</w:t>
            </w:r>
            <w:r w:rsidRPr="00F307F2">
              <w:tab/>
            </w:r>
            <w:r w:rsidRPr="00F307F2">
              <w:tab/>
              <w:t>+49 (0) 711 35 16 95-29</w:t>
            </w:r>
          </w:p>
          <w:p w14:paraId="60CD5B4D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41349162" w14:textId="77777777" w:rsidR="0025446D" w:rsidRDefault="00553786" w:rsidP="0025446D">
            <w:pPr>
              <w:pStyle w:val="Standard1"/>
              <w:spacing w:line="240" w:lineRule="auto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10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18BA3279" w14:textId="77777777" w:rsidR="00793B9E" w:rsidRDefault="00B37BF8" w:rsidP="00793B9E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Optionen</w:t>
            </w:r>
          </w:p>
          <w:p w14:paraId="3A2F0594" w14:textId="77777777" w:rsidR="00B37BF8" w:rsidRDefault="00B37BF8" w:rsidP="00B37BF8">
            <w:pPr>
              <w:pStyle w:val="berschrift2"/>
              <w:contextualSpacing w:val="0"/>
              <w:jc w:val="both"/>
            </w:pPr>
            <w:r>
              <w:t>Encoder Modul</w:t>
            </w:r>
          </w:p>
          <w:p w14:paraId="38F5CC64" w14:textId="77777777" w:rsidR="00B37BF8" w:rsidRDefault="00B37BF8" w:rsidP="00B37BF8">
            <w:pPr>
              <w:pStyle w:val="Standard1"/>
              <w:widowControl w:val="0"/>
              <w:jc w:val="both"/>
            </w:pPr>
            <w:r>
              <w:t>Nachrüstbar, für Anschluss an Mengenumwerter, zum Übertragen von Echtzählerständen.</w:t>
            </w:r>
          </w:p>
          <w:p w14:paraId="48AEF90F" w14:textId="77777777" w:rsidR="00B37BF8" w:rsidRDefault="00B37BF8" w:rsidP="00B37B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45094</w:t>
            </w:r>
          </w:p>
          <w:p w14:paraId="7B95A164" w14:textId="77777777" w:rsidR="001178D2" w:rsidRDefault="00B37BF8" w:rsidP="001178D2">
            <w:pPr>
              <w:pStyle w:val="berschrift2"/>
              <w:contextualSpacing w:val="0"/>
              <w:jc w:val="both"/>
            </w:pPr>
            <w:r>
              <w:t>Impulsmodul</w:t>
            </w:r>
          </w:p>
          <w:p w14:paraId="365D7D94" w14:textId="77777777" w:rsidR="001178D2" w:rsidRDefault="00B37BF8" w:rsidP="001178D2">
            <w:pPr>
              <w:pStyle w:val="Standard1"/>
              <w:widowControl w:val="0"/>
              <w:jc w:val="both"/>
            </w:pPr>
            <w:proofErr w:type="gramStart"/>
            <w:r>
              <w:t>ATEX Impulsausgang</w:t>
            </w:r>
            <w:proofErr w:type="gramEnd"/>
            <w:r>
              <w:t xml:space="preserve"> (Open </w:t>
            </w:r>
            <w:proofErr w:type="spellStart"/>
            <w:r>
              <w:t>Collector</w:t>
            </w:r>
            <w:proofErr w:type="spellEnd"/>
            <w:r>
              <w:t xml:space="preserve">), 4-Leiter, nachrüstbar, Anti-Manipulationskontakt AT und LF1 mit ATEX-Zulassung Ex II 1G </w:t>
            </w:r>
            <w:proofErr w:type="spellStart"/>
            <w:r>
              <w:t>ia</w:t>
            </w:r>
            <w:proofErr w:type="spellEnd"/>
            <w:r>
              <w:t xml:space="preserve"> IIC T3, Batterielebensdauer bis 12 Jahre.</w:t>
            </w:r>
          </w:p>
          <w:p w14:paraId="3BA7612C" w14:textId="77777777" w:rsidR="001178D2" w:rsidRDefault="001178D2" w:rsidP="001178D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37BF8">
              <w:t>45095</w:t>
            </w:r>
          </w:p>
          <w:p w14:paraId="1F4796A0" w14:textId="77777777" w:rsidR="00926603" w:rsidRDefault="00926603" w:rsidP="00926603">
            <w:pPr>
              <w:pStyle w:val="berschrift2"/>
              <w:contextualSpacing w:val="0"/>
              <w:jc w:val="both"/>
            </w:pPr>
            <w:r>
              <w:t xml:space="preserve">M-Bus </w:t>
            </w:r>
            <w:r w:rsidR="00B37BF8">
              <w:t>M</w:t>
            </w:r>
            <w:r>
              <w:t>odul</w:t>
            </w:r>
          </w:p>
          <w:p w14:paraId="186A3019" w14:textId="77777777" w:rsidR="00B37BF8" w:rsidRDefault="00B37BF8" w:rsidP="00926603">
            <w:pPr>
              <w:pStyle w:val="Standard1"/>
              <w:widowControl w:val="0"/>
              <w:jc w:val="both"/>
            </w:pPr>
            <w:r>
              <w:t xml:space="preserve">Kommunikationsmodul gemäß EN 13757, nachrüstbar, für Energiemanagement, Smart Metering Anwendungen und Integration in Gebäudeautomation, Batterielebensdauer bis 12 Jahre. </w:t>
            </w:r>
          </w:p>
          <w:p w14:paraId="3CC3FCDC" w14:textId="77777777" w:rsidR="00926603" w:rsidRDefault="00926603" w:rsidP="0092660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37BF8">
              <w:t>45096</w:t>
            </w:r>
          </w:p>
          <w:p w14:paraId="45C84C3A" w14:textId="77777777" w:rsidR="00CE2A2E" w:rsidRDefault="00CE2A2E" w:rsidP="00CE2A2E">
            <w:pPr>
              <w:pStyle w:val="berschrift1"/>
              <w:widowControl w:val="0"/>
              <w:contextualSpacing w:val="0"/>
              <w:jc w:val="both"/>
            </w:pPr>
            <w:r>
              <w:lastRenderedPageBreak/>
              <w:t>Zubehör</w:t>
            </w:r>
          </w:p>
          <w:p w14:paraId="302131C6" w14:textId="77777777" w:rsidR="00252D43" w:rsidRDefault="00252D43" w:rsidP="00252D43">
            <w:pPr>
              <w:pStyle w:val="berschrift2"/>
              <w:contextualSpacing w:val="0"/>
              <w:jc w:val="both"/>
            </w:pPr>
            <w:r>
              <w:t>Ölpumpe</w:t>
            </w:r>
          </w:p>
          <w:p w14:paraId="047F5791" w14:textId="77777777" w:rsidR="00252D43" w:rsidRDefault="00252D43" w:rsidP="00252D43">
            <w:pPr>
              <w:pStyle w:val="Standard1"/>
              <w:widowControl w:val="0"/>
              <w:jc w:val="both"/>
            </w:pPr>
            <w:r>
              <w:t>Für Turbinenradgaszähler DN 50-150.</w:t>
            </w:r>
          </w:p>
          <w:p w14:paraId="244F18F7" w14:textId="77777777" w:rsidR="00252D43" w:rsidRDefault="00252D43" w:rsidP="00252D4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45499</w:t>
            </w:r>
          </w:p>
          <w:p w14:paraId="097D738E" w14:textId="77777777" w:rsidR="00964B1C" w:rsidRDefault="00964B1C" w:rsidP="00964B1C">
            <w:pPr>
              <w:pStyle w:val="berschrift2"/>
              <w:contextualSpacing w:val="0"/>
              <w:jc w:val="both"/>
            </w:pPr>
            <w:r>
              <w:t>Tauchhülse</w:t>
            </w:r>
          </w:p>
          <w:p w14:paraId="2CC6CE6D" w14:textId="77777777" w:rsidR="00964B1C" w:rsidRDefault="00964B1C" w:rsidP="00964B1C">
            <w:pPr>
              <w:pStyle w:val="Standard1"/>
              <w:widowControl w:val="0"/>
              <w:jc w:val="both"/>
            </w:pPr>
            <w:r>
              <w:t>Für Drehkolben- und Turbinenradgaszähler (montiert).</w:t>
            </w:r>
          </w:p>
          <w:p w14:paraId="61E9FC25" w14:textId="77777777" w:rsidR="00964B1C" w:rsidRDefault="00964B1C" w:rsidP="00964B1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45497</w:t>
            </w:r>
          </w:p>
          <w:p w14:paraId="687AFB65" w14:textId="77777777" w:rsidR="00252D43" w:rsidRDefault="00252D43" w:rsidP="00252D43">
            <w:pPr>
              <w:pStyle w:val="berschrift2"/>
              <w:contextualSpacing w:val="0"/>
              <w:jc w:val="both"/>
            </w:pPr>
            <w:r>
              <w:t>Hydrauliköl</w:t>
            </w:r>
          </w:p>
          <w:p w14:paraId="510B375E" w14:textId="77777777" w:rsidR="00252D43" w:rsidRDefault="00252D43" w:rsidP="00252D43">
            <w:pPr>
              <w:pStyle w:val="Standard1"/>
              <w:widowControl w:val="0"/>
              <w:jc w:val="both"/>
            </w:pPr>
            <w:r>
              <w:t>Für Drehkolben-, Turbinenrad- und Mengengaszähler. Ausreichend für 3 bis 5 Befüllungen.</w:t>
            </w:r>
          </w:p>
          <w:p w14:paraId="3657FDA5" w14:textId="77777777" w:rsidR="00252D43" w:rsidRDefault="00252D43" w:rsidP="00252D4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45498</w:t>
            </w:r>
          </w:p>
          <w:p w14:paraId="68AA7D61" w14:textId="77777777" w:rsidR="0080207F" w:rsidRDefault="0080207F" w:rsidP="0080207F">
            <w:pPr>
              <w:pStyle w:val="berschrift2"/>
              <w:contextualSpacing w:val="0"/>
              <w:jc w:val="both"/>
            </w:pPr>
            <w:r>
              <w:t>Prüfzeugnis</w:t>
            </w:r>
          </w:p>
          <w:p w14:paraId="6F98D54A" w14:textId="77777777" w:rsidR="0080207F" w:rsidRDefault="0080207F" w:rsidP="0080207F">
            <w:pPr>
              <w:pStyle w:val="Standard1"/>
              <w:widowControl w:val="0"/>
              <w:jc w:val="both"/>
            </w:pPr>
            <w:r>
              <w:t>Über Festigkeit, Druck und Funktion (EN 10204).</w:t>
            </w:r>
          </w:p>
          <w:p w14:paraId="553B7D08" w14:textId="77777777" w:rsidR="0080207F" w:rsidRDefault="0080207F" w:rsidP="0080207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45490</w:t>
            </w:r>
          </w:p>
          <w:p w14:paraId="66386D34" w14:textId="77777777" w:rsidR="00656B45" w:rsidRDefault="00252D43">
            <w:pPr>
              <w:pStyle w:val="berschrift1"/>
              <w:widowControl w:val="0"/>
              <w:contextualSpacing w:val="0"/>
              <w:jc w:val="both"/>
            </w:pPr>
            <w:r>
              <w:t>Mengengaszähler MZ</w:t>
            </w:r>
          </w:p>
          <w:p w14:paraId="1DC240CE" w14:textId="77777777" w:rsidR="00772706" w:rsidRDefault="00252D43" w:rsidP="00772706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Mengengaszähler MZ</w:t>
            </w:r>
            <w:r w:rsidR="00AE4046">
              <w:t>, G</w:t>
            </w:r>
            <w:r w:rsidR="00123BE7">
              <w:t xml:space="preserve"> </w:t>
            </w:r>
            <w:r>
              <w:t>65</w:t>
            </w:r>
            <w:r w:rsidR="00123BE7">
              <w:t xml:space="preserve">, DN </w:t>
            </w:r>
            <w:r w:rsidR="00964B1C">
              <w:t>50</w:t>
            </w:r>
            <w:r w:rsidR="00FE074A">
              <w:t xml:space="preserve">, BL </w:t>
            </w:r>
            <w:r>
              <w:t>60</w:t>
            </w:r>
            <w:r w:rsidR="00FE074A">
              <w:t xml:space="preserve"> mm</w:t>
            </w:r>
          </w:p>
          <w:p w14:paraId="403CDB4E" w14:textId="77777777" w:rsidR="00630D7D" w:rsidRDefault="00252D43" w:rsidP="00630D7D">
            <w:pPr>
              <w:pStyle w:val="Standard1"/>
              <w:spacing w:line="240" w:lineRule="auto"/>
              <w:jc w:val="both"/>
            </w:pPr>
            <w:r>
              <w:t>Mengengaszähler Sphäroguss (GGG 40.3)</w:t>
            </w:r>
            <w:r w:rsidR="00630D7D">
              <w:t>, gemäß vorgenannter Beschreibung</w:t>
            </w:r>
            <w:r w:rsidR="00123BE7">
              <w:t>.</w:t>
            </w:r>
            <w:r>
              <w:t xml:space="preserve"> Zur internen Erfassung, werkskalibriert.</w:t>
            </w:r>
          </w:p>
          <w:p w14:paraId="79B60936" w14:textId="77777777" w:rsidR="00630D7D" w:rsidRDefault="00123BE7" w:rsidP="00630D7D">
            <w:pPr>
              <w:pStyle w:val="Standard1"/>
              <w:widowControl w:val="0"/>
              <w:jc w:val="both"/>
            </w:pPr>
            <w:r>
              <w:t>Nenndurchfluss</w:t>
            </w:r>
            <w:r w:rsidR="00630D7D">
              <w:t>:</w:t>
            </w:r>
            <w:r>
              <w:tab/>
            </w:r>
            <w:r w:rsidR="00630D7D">
              <w:tab/>
            </w:r>
            <w:r w:rsidR="00E35CAD">
              <w:t xml:space="preserve">G </w:t>
            </w:r>
            <w:r w:rsidR="00252D43">
              <w:t>65</w:t>
            </w:r>
            <w:r w:rsidR="00630D7D">
              <w:t xml:space="preserve"> m³/h</w:t>
            </w:r>
          </w:p>
          <w:p w14:paraId="578C6091" w14:textId="77777777" w:rsidR="00123BE7" w:rsidRDefault="00123BE7" w:rsidP="00123BE7">
            <w:pPr>
              <w:pStyle w:val="Standard1"/>
              <w:widowControl w:val="0"/>
              <w:jc w:val="both"/>
            </w:pPr>
            <w:r>
              <w:t>Messbereich</w:t>
            </w:r>
            <w:r w:rsidR="00964B1C">
              <w:t xml:space="preserve"> </w:t>
            </w:r>
            <w:proofErr w:type="spellStart"/>
            <w:r w:rsidR="00964B1C">
              <w:t>Q</w:t>
            </w:r>
            <w:r w:rsidR="00964B1C" w:rsidRPr="00964B1C">
              <w:rPr>
                <w:vertAlign w:val="subscript"/>
              </w:rPr>
              <w:t>min</w:t>
            </w:r>
            <w:proofErr w:type="spellEnd"/>
            <w:r w:rsidR="00964B1C">
              <w:rPr>
                <w:vertAlign w:val="subscript"/>
              </w:rPr>
              <w:t xml:space="preserve"> </w:t>
            </w:r>
            <w:r w:rsidR="00964B1C">
              <w:t xml:space="preserve">- </w:t>
            </w:r>
            <w:proofErr w:type="spellStart"/>
            <w:r w:rsidR="00964B1C">
              <w:t>Q</w:t>
            </w:r>
            <w:r w:rsidR="00964B1C"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</w:r>
            <w:r w:rsidR="00E370F4">
              <w:t>6</w:t>
            </w:r>
            <w:r>
              <w:t>…</w:t>
            </w:r>
            <w:r w:rsidR="00E370F4">
              <w:t>100</w:t>
            </w:r>
            <w:r>
              <w:t xml:space="preserve"> m³/h</w:t>
            </w:r>
          </w:p>
          <w:p w14:paraId="3F616F92" w14:textId="77777777" w:rsidR="00630D7D" w:rsidRDefault="00123BE7" w:rsidP="00630D7D">
            <w:pPr>
              <w:pStyle w:val="Standard1"/>
              <w:widowControl w:val="0"/>
              <w:jc w:val="both"/>
            </w:pPr>
            <w:r>
              <w:t>Betriebstemperatur</w:t>
            </w:r>
            <w:r w:rsidR="00630D7D">
              <w:t>:</w:t>
            </w:r>
            <w:r w:rsidR="00630D7D">
              <w:tab/>
            </w:r>
            <w:r w:rsidR="00630D7D">
              <w:tab/>
            </w:r>
            <w:r w:rsidR="00A52595">
              <w:t>-</w:t>
            </w:r>
            <w:r w:rsidR="00E370F4">
              <w:t>30</w:t>
            </w:r>
            <w:r w:rsidR="00A52595">
              <w:t>…+</w:t>
            </w:r>
            <w:r w:rsidR="00E370F4">
              <w:t>60</w:t>
            </w:r>
            <w:r w:rsidR="00A52595">
              <w:t xml:space="preserve"> °C</w:t>
            </w:r>
          </w:p>
          <w:p w14:paraId="1802062A" w14:textId="77777777" w:rsidR="00630D7D" w:rsidRDefault="00123BE7" w:rsidP="00630D7D">
            <w:pPr>
              <w:pStyle w:val="Standard1"/>
              <w:widowControl w:val="0"/>
              <w:jc w:val="both"/>
            </w:pPr>
            <w:r>
              <w:t>Nennweite</w:t>
            </w:r>
            <w:r w:rsidR="00803D25">
              <w:t>:</w:t>
            </w:r>
            <w:r w:rsidR="00803D25">
              <w:tab/>
            </w:r>
            <w:r w:rsidR="00803D25">
              <w:tab/>
            </w:r>
            <w:r w:rsidR="00803D25">
              <w:tab/>
            </w:r>
            <w:r>
              <w:t xml:space="preserve">DN </w:t>
            </w:r>
            <w:r w:rsidR="00DC1467">
              <w:t>50</w:t>
            </w:r>
          </w:p>
          <w:p w14:paraId="20B32FBC" w14:textId="77777777" w:rsidR="00FE074A" w:rsidRDefault="00FE074A" w:rsidP="00630D7D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</w:r>
            <w:r w:rsidR="00E370F4">
              <w:t>60</w:t>
            </w:r>
            <w:r>
              <w:t xml:space="preserve"> mm</w:t>
            </w:r>
          </w:p>
          <w:p w14:paraId="153AF4CC" w14:textId="77777777" w:rsidR="00630D7D" w:rsidRDefault="001709D9" w:rsidP="00630D7D">
            <w:pPr>
              <w:pStyle w:val="Standard1"/>
              <w:widowControl w:val="0"/>
              <w:jc w:val="both"/>
            </w:pPr>
            <w:r>
              <w:t>Anschluss:</w:t>
            </w:r>
            <w:r w:rsidR="00803D25">
              <w:tab/>
            </w:r>
            <w:r w:rsidR="00803D25">
              <w:tab/>
            </w:r>
            <w:r>
              <w:tab/>
            </w:r>
            <w:r w:rsidR="00E370F4">
              <w:t>Zwischenf</w:t>
            </w:r>
            <w:r w:rsidR="00DC1467">
              <w:t>lansch PN 16</w:t>
            </w:r>
          </w:p>
          <w:p w14:paraId="11CE041D" w14:textId="77777777" w:rsidR="00FE074A" w:rsidRDefault="00A07B15" w:rsidP="00630D7D">
            <w:pPr>
              <w:pStyle w:val="Standard1"/>
              <w:widowControl w:val="0"/>
              <w:jc w:val="both"/>
            </w:pPr>
            <w:r>
              <w:t>Impulsmodul (45095):</w:t>
            </w:r>
            <w:r w:rsidR="00FE074A">
              <w:tab/>
            </w:r>
            <w:r w:rsidR="00FE074A">
              <w:tab/>
              <w:t>0,1 m³/Impuls</w:t>
            </w:r>
          </w:p>
          <w:p w14:paraId="27808362" w14:textId="77777777" w:rsidR="00DC1467" w:rsidRDefault="00630D7D" w:rsidP="00630D7D">
            <w:pPr>
              <w:pStyle w:val="Standard1"/>
              <w:widowControl w:val="0"/>
              <w:jc w:val="both"/>
            </w:pPr>
            <w:r>
              <w:t>Typ:</w:t>
            </w:r>
            <w:r w:rsidR="00803D25">
              <w:tab/>
            </w:r>
            <w:r w:rsidR="00803D25">
              <w:tab/>
            </w:r>
            <w:r w:rsidR="00803D25">
              <w:tab/>
            </w:r>
            <w:r w:rsidR="00803D25">
              <w:tab/>
            </w:r>
            <w:r w:rsidR="00AE4046">
              <w:t xml:space="preserve">Molliné </w:t>
            </w:r>
            <w:r w:rsidR="00252D43">
              <w:t>Mengengaszähler MZ</w:t>
            </w:r>
          </w:p>
          <w:p w14:paraId="083D1EF2" w14:textId="77777777" w:rsidR="00630D7D" w:rsidRDefault="00630D7D" w:rsidP="00630D7D">
            <w:pPr>
              <w:pStyle w:val="Standard1"/>
              <w:widowControl w:val="0"/>
              <w:jc w:val="both"/>
            </w:pPr>
            <w:r>
              <w:t>Artikel-Nr.:</w:t>
            </w:r>
            <w:r w:rsidR="00803D25">
              <w:tab/>
            </w:r>
            <w:r w:rsidR="00803D25">
              <w:tab/>
            </w:r>
            <w:r w:rsidR="00803D25">
              <w:tab/>
            </w:r>
            <w:r w:rsidR="00E370F4">
              <w:t>46300</w:t>
            </w:r>
          </w:p>
          <w:p w14:paraId="2BD8E350" w14:textId="77777777" w:rsidR="00E370F4" w:rsidRDefault="00E370F4" w:rsidP="00E370F4">
            <w:pPr>
              <w:pStyle w:val="berschrift2"/>
              <w:contextualSpacing w:val="0"/>
              <w:jc w:val="both"/>
            </w:pPr>
            <w:r>
              <w:t>Mengengaszähler MZ, G 160, DN 80, BL 120 mm</w:t>
            </w:r>
          </w:p>
          <w:p w14:paraId="3A952CC9" w14:textId="77777777" w:rsidR="00E370F4" w:rsidRDefault="00E370F4" w:rsidP="00E370F4">
            <w:pPr>
              <w:pStyle w:val="Standard1"/>
              <w:spacing w:line="240" w:lineRule="auto"/>
              <w:jc w:val="both"/>
            </w:pPr>
            <w:r>
              <w:t>Mengengaszähler Sphäroguss (GGG 40.3), gemäß vorgenannter Beschreibung. Zur internen Erfassung, werkskalibriert.</w:t>
            </w:r>
          </w:p>
          <w:p w14:paraId="07E3E1C1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160 m³/h</w:t>
            </w:r>
          </w:p>
          <w:p w14:paraId="4C586E92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10…250 m³/h</w:t>
            </w:r>
          </w:p>
          <w:p w14:paraId="7796BF7C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6D3D0030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80</w:t>
            </w:r>
          </w:p>
          <w:p w14:paraId="583D3349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120 mm</w:t>
            </w:r>
          </w:p>
          <w:p w14:paraId="3EE56F7B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Zwischenflansch PN 16</w:t>
            </w:r>
          </w:p>
          <w:p w14:paraId="02F2941C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2F28A228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lastRenderedPageBreak/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</w:t>
            </w:r>
          </w:p>
          <w:p w14:paraId="44E1A3E9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46310</w:t>
            </w:r>
          </w:p>
          <w:p w14:paraId="1F5A0826" w14:textId="77777777" w:rsidR="00E370F4" w:rsidRDefault="00E370F4" w:rsidP="00E370F4">
            <w:pPr>
              <w:pStyle w:val="berschrift2"/>
              <w:contextualSpacing w:val="0"/>
              <w:jc w:val="both"/>
            </w:pPr>
            <w:r>
              <w:t>Mengengaszähler MZ, G 250, DN 80, BL 120 mm</w:t>
            </w:r>
          </w:p>
          <w:p w14:paraId="5BF75FDC" w14:textId="77777777" w:rsidR="00E370F4" w:rsidRDefault="00E370F4" w:rsidP="00E370F4">
            <w:pPr>
              <w:pStyle w:val="Standard1"/>
              <w:spacing w:line="240" w:lineRule="auto"/>
              <w:jc w:val="both"/>
            </w:pPr>
            <w:r>
              <w:t>Mengengaszähler Sphäroguss (GGG 40.3), gemäß vorgenannter Beschreibung. Zur internen Erfassung, werkskalibriert.</w:t>
            </w:r>
          </w:p>
          <w:p w14:paraId="3C2574C1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250 m³/h</w:t>
            </w:r>
          </w:p>
          <w:p w14:paraId="03FCF74B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25…400 m³/h</w:t>
            </w:r>
          </w:p>
          <w:p w14:paraId="1AA7B04C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2E2301FE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80</w:t>
            </w:r>
          </w:p>
          <w:p w14:paraId="10103176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120 mm</w:t>
            </w:r>
          </w:p>
          <w:p w14:paraId="58463A95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Zwischenflansch PN 16</w:t>
            </w:r>
          </w:p>
          <w:p w14:paraId="1942413F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1DCDBC92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</w:t>
            </w:r>
          </w:p>
          <w:p w14:paraId="78C7E6BB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46311</w:t>
            </w:r>
          </w:p>
          <w:p w14:paraId="27EB8EE5" w14:textId="77777777" w:rsidR="00E370F4" w:rsidRDefault="00E370F4" w:rsidP="00E370F4">
            <w:pPr>
              <w:pStyle w:val="berschrift2"/>
              <w:contextualSpacing w:val="0"/>
              <w:jc w:val="both"/>
            </w:pPr>
            <w:r>
              <w:t>Mengengaszähler MZ, G 250, DN 100, BL 150 mm</w:t>
            </w:r>
          </w:p>
          <w:p w14:paraId="12D59D84" w14:textId="77777777" w:rsidR="00E370F4" w:rsidRDefault="00E370F4" w:rsidP="00E370F4">
            <w:pPr>
              <w:pStyle w:val="Standard1"/>
              <w:spacing w:line="240" w:lineRule="auto"/>
              <w:jc w:val="both"/>
            </w:pPr>
            <w:r>
              <w:t>Mengengaszähler Sphäroguss (GGG 40.3), gemäß vorgenannter Beschreibung. Zur internen Erfassung, werkskalibriert.</w:t>
            </w:r>
          </w:p>
          <w:p w14:paraId="28089EE1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250 m³/h</w:t>
            </w:r>
          </w:p>
          <w:p w14:paraId="6DC3F3FA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16…400 m³/h</w:t>
            </w:r>
          </w:p>
          <w:p w14:paraId="1173C0A6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20B2597A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100</w:t>
            </w:r>
          </w:p>
          <w:p w14:paraId="751F677F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150 mm</w:t>
            </w:r>
          </w:p>
          <w:p w14:paraId="50D26C98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339CEDFE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2662FCE5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</w:t>
            </w:r>
          </w:p>
          <w:p w14:paraId="3E8CABF1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46320</w:t>
            </w:r>
          </w:p>
          <w:p w14:paraId="35AD12B8" w14:textId="77777777" w:rsidR="00E370F4" w:rsidRDefault="00E370F4" w:rsidP="00E370F4">
            <w:pPr>
              <w:pStyle w:val="berschrift2"/>
              <w:contextualSpacing w:val="0"/>
              <w:jc w:val="both"/>
            </w:pPr>
            <w:r>
              <w:t>Mengengaszähler MZ, G 400, DN 100, BL 150 mm</w:t>
            </w:r>
          </w:p>
          <w:p w14:paraId="4BB3F256" w14:textId="77777777" w:rsidR="00E370F4" w:rsidRDefault="00E370F4" w:rsidP="00E370F4">
            <w:pPr>
              <w:pStyle w:val="Standard1"/>
              <w:spacing w:line="240" w:lineRule="auto"/>
              <w:jc w:val="both"/>
            </w:pPr>
            <w:r>
              <w:t>Mengengaszähler Sphäroguss (GGG 40.3), gemäß vorgenannter Beschreibung. Zur internen Erfassung, werkskalibriert.</w:t>
            </w:r>
          </w:p>
          <w:p w14:paraId="5164B0BF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400 m³/h</w:t>
            </w:r>
          </w:p>
          <w:p w14:paraId="1EDD719F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40…650 m³/h</w:t>
            </w:r>
          </w:p>
          <w:p w14:paraId="305C9942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6B70512A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100</w:t>
            </w:r>
          </w:p>
          <w:p w14:paraId="4EE6B071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150 mm</w:t>
            </w:r>
          </w:p>
          <w:p w14:paraId="030BC662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75C63D38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51278036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</w:t>
            </w:r>
          </w:p>
          <w:p w14:paraId="736E738D" w14:textId="77777777" w:rsidR="00E370F4" w:rsidRDefault="00E370F4" w:rsidP="00E370F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46321</w:t>
            </w:r>
          </w:p>
          <w:p w14:paraId="6F53E38D" w14:textId="77777777" w:rsidR="00A8239A" w:rsidRDefault="00A8239A" w:rsidP="00A8239A">
            <w:pPr>
              <w:pStyle w:val="berschrift2"/>
              <w:contextualSpacing w:val="0"/>
              <w:jc w:val="both"/>
            </w:pPr>
            <w:r>
              <w:t>Mengengaszähler MZ, G 650, DN 150, BL 200 mm</w:t>
            </w:r>
          </w:p>
          <w:p w14:paraId="004D97D4" w14:textId="77777777" w:rsidR="00A8239A" w:rsidRDefault="00A8239A" w:rsidP="00A8239A">
            <w:pPr>
              <w:pStyle w:val="Standard1"/>
              <w:spacing w:line="240" w:lineRule="auto"/>
              <w:jc w:val="both"/>
            </w:pPr>
            <w:r>
              <w:t>Mengengaszähler Sphäroguss (GGG 40.3), gemäß vorgenannter Beschreibung. Zur internen Erfassung, werkskalibriert.</w:t>
            </w:r>
          </w:p>
          <w:p w14:paraId="3BC66061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650 m³/h</w:t>
            </w:r>
          </w:p>
          <w:p w14:paraId="446C4434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lastRenderedPageBreak/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40…1.000 m³/h</w:t>
            </w:r>
          </w:p>
          <w:p w14:paraId="08815463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648F171B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150</w:t>
            </w:r>
          </w:p>
          <w:p w14:paraId="6076490A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200 mm</w:t>
            </w:r>
          </w:p>
          <w:p w14:paraId="34DCE37E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191030F7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1D33458E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</w:t>
            </w:r>
          </w:p>
          <w:p w14:paraId="5300198C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46330</w:t>
            </w:r>
          </w:p>
          <w:p w14:paraId="45E0FC35" w14:textId="77777777" w:rsidR="00A8239A" w:rsidRDefault="00A8239A" w:rsidP="00A8239A">
            <w:pPr>
              <w:pStyle w:val="berschrift2"/>
              <w:contextualSpacing w:val="0"/>
              <w:jc w:val="both"/>
            </w:pPr>
            <w:r>
              <w:t>Mengengaszähler MZ, G 1.000, DN 150, BL 200 mm</w:t>
            </w:r>
          </w:p>
          <w:p w14:paraId="633849C1" w14:textId="77777777" w:rsidR="00A8239A" w:rsidRDefault="00A8239A" w:rsidP="00A8239A">
            <w:pPr>
              <w:pStyle w:val="Standard1"/>
              <w:spacing w:line="240" w:lineRule="auto"/>
              <w:jc w:val="both"/>
            </w:pPr>
            <w:r>
              <w:t>Mengengaszähler Sphäroguss (GGG 40.3), gemäß vorgenannter Beschreibung. Zur internen Erfassung, werkskalibriert.</w:t>
            </w:r>
          </w:p>
          <w:p w14:paraId="01725C6A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1.000 m³/h</w:t>
            </w:r>
          </w:p>
          <w:p w14:paraId="1B50062F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100…1.600 m³/h</w:t>
            </w:r>
          </w:p>
          <w:p w14:paraId="6809EAFA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5F885D1C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150</w:t>
            </w:r>
          </w:p>
          <w:p w14:paraId="0D68ED11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200 mm</w:t>
            </w:r>
          </w:p>
          <w:p w14:paraId="0D5B5C40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04EECA23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57CD4DBF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</w:t>
            </w:r>
          </w:p>
          <w:p w14:paraId="7A2C7897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46331</w:t>
            </w:r>
          </w:p>
          <w:p w14:paraId="171B41C1" w14:textId="77777777" w:rsidR="00A8239A" w:rsidRDefault="00A8239A" w:rsidP="00A8239A">
            <w:pPr>
              <w:pStyle w:val="berschrift2"/>
              <w:contextualSpacing w:val="0"/>
              <w:jc w:val="both"/>
            </w:pPr>
            <w:r>
              <w:t>Mengengaszähler MZ, G 1.000, DN 200, BL 200 mm</w:t>
            </w:r>
          </w:p>
          <w:p w14:paraId="0BB63733" w14:textId="77777777" w:rsidR="00A8239A" w:rsidRDefault="00A8239A" w:rsidP="00A8239A">
            <w:pPr>
              <w:pStyle w:val="Standard1"/>
              <w:spacing w:line="240" w:lineRule="auto"/>
              <w:jc w:val="both"/>
            </w:pPr>
            <w:r>
              <w:t>Mengengaszähler Sphäroguss (GGG 40.3), gemäß vorgenannter Beschreibung. Zur internen Erfassung, werkskalibriert.</w:t>
            </w:r>
          </w:p>
          <w:p w14:paraId="687047D6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1.000 m³/h</w:t>
            </w:r>
          </w:p>
          <w:p w14:paraId="3680D24E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65…1.600 m³/h</w:t>
            </w:r>
          </w:p>
          <w:p w14:paraId="0710D3F4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2B9FF469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200</w:t>
            </w:r>
          </w:p>
          <w:p w14:paraId="32701F89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200 mm</w:t>
            </w:r>
          </w:p>
          <w:p w14:paraId="127697E0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6AAD1C54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10 m³/Impuls</w:t>
            </w:r>
          </w:p>
          <w:p w14:paraId="0E24A5F3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</w:t>
            </w:r>
          </w:p>
          <w:p w14:paraId="2EFF102E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46340</w:t>
            </w:r>
          </w:p>
          <w:p w14:paraId="0A1C7155" w14:textId="77777777" w:rsidR="00A8239A" w:rsidRDefault="00A8239A" w:rsidP="00A8239A">
            <w:pPr>
              <w:pStyle w:val="berschrift2"/>
              <w:contextualSpacing w:val="0"/>
              <w:jc w:val="both"/>
            </w:pPr>
            <w:r>
              <w:t>Mengengaszähler MZ, G 1.600, DN 200, BL 200 mm</w:t>
            </w:r>
          </w:p>
          <w:p w14:paraId="00347B56" w14:textId="77777777" w:rsidR="00A8239A" w:rsidRDefault="00A8239A" w:rsidP="00A8239A">
            <w:pPr>
              <w:pStyle w:val="Standard1"/>
              <w:spacing w:line="240" w:lineRule="auto"/>
              <w:jc w:val="both"/>
            </w:pPr>
            <w:r>
              <w:t>Mengengaszähler Sphäroguss (GGG 40.3), gemäß vorgenannter Beschreibung. Zur internen Erfassung, werkskalibriert.</w:t>
            </w:r>
          </w:p>
          <w:p w14:paraId="786C4138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1.600 m³/h</w:t>
            </w:r>
          </w:p>
          <w:p w14:paraId="6C0EFD46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160…2.500 m³/h</w:t>
            </w:r>
          </w:p>
          <w:p w14:paraId="16175F4B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19AF7346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200</w:t>
            </w:r>
          </w:p>
          <w:p w14:paraId="7AE612A7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200 mm</w:t>
            </w:r>
          </w:p>
          <w:p w14:paraId="676682C8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62B42512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10 m³/Impuls</w:t>
            </w:r>
          </w:p>
          <w:p w14:paraId="33FF0B64" w14:textId="77777777" w:rsidR="00A8239A" w:rsidRDefault="00A8239A" w:rsidP="00A8239A">
            <w:pPr>
              <w:pStyle w:val="Standard1"/>
              <w:widowControl w:val="0"/>
              <w:jc w:val="both"/>
            </w:pPr>
            <w:r>
              <w:lastRenderedPageBreak/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</w:t>
            </w:r>
          </w:p>
          <w:p w14:paraId="5A64CBBA" w14:textId="77777777" w:rsidR="00CA7A54" w:rsidRDefault="00A8239A" w:rsidP="00394CF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46341</w:t>
            </w:r>
          </w:p>
          <w:p w14:paraId="67E87496" w14:textId="77777777" w:rsidR="00E5581A" w:rsidRDefault="00E5581A" w:rsidP="00E5581A">
            <w:pPr>
              <w:pStyle w:val="berschrift1"/>
              <w:widowControl w:val="0"/>
              <w:contextualSpacing w:val="0"/>
              <w:jc w:val="both"/>
            </w:pPr>
            <w:r>
              <w:t>Mengengaszähler MZ</w:t>
            </w:r>
            <w:r w:rsidRPr="00DF0153">
              <w:t xml:space="preserve"> </w:t>
            </w:r>
            <w:r>
              <w:t>PTFE</w:t>
            </w:r>
          </w:p>
          <w:p w14:paraId="5BCD8C69" w14:textId="77777777" w:rsidR="00E5581A" w:rsidRDefault="00E5581A" w:rsidP="00E5581A">
            <w:pPr>
              <w:pStyle w:val="berschrift2"/>
              <w:contextualSpacing w:val="0"/>
              <w:jc w:val="both"/>
            </w:pPr>
            <w:r>
              <w:t>Mengengaszähler MZ</w:t>
            </w:r>
            <w:r w:rsidRPr="00DF0153">
              <w:t xml:space="preserve"> </w:t>
            </w:r>
            <w:r>
              <w:t>PTFE, G 65, DN 50, BL 60 mm</w:t>
            </w:r>
          </w:p>
          <w:p w14:paraId="779083E3" w14:textId="77777777" w:rsidR="00E5581A" w:rsidRDefault="00E5581A" w:rsidP="00E5581A">
            <w:pPr>
              <w:pStyle w:val="Standard1"/>
              <w:spacing w:line="240" w:lineRule="auto"/>
              <w:jc w:val="both"/>
            </w:pPr>
            <w:r>
              <w:t>Mengengaszähler Sphäroguss (GGG 40.3) PTFE beschichtet, gemäß vorgenannter Beschreibung. Zur internen Erfassung, werkskalibriert, inkl. Ölpumpe und 1 Fläschchen Hydrauliköl.</w:t>
            </w:r>
          </w:p>
          <w:p w14:paraId="7E20A34E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65 m³/h</w:t>
            </w:r>
          </w:p>
          <w:p w14:paraId="4525F3AD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6…100 m³/h</w:t>
            </w:r>
          </w:p>
          <w:p w14:paraId="5C0215ED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57101C62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50</w:t>
            </w:r>
          </w:p>
          <w:p w14:paraId="201DBC09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60 mm</w:t>
            </w:r>
          </w:p>
          <w:p w14:paraId="2FC37658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Zwischenflansch PN 16</w:t>
            </w:r>
          </w:p>
          <w:p w14:paraId="789FD5F9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0,1 m³/Impuls</w:t>
            </w:r>
          </w:p>
          <w:p w14:paraId="26E0A0A7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 PTFE</w:t>
            </w:r>
          </w:p>
          <w:p w14:paraId="127FEF6D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46350</w:t>
            </w:r>
          </w:p>
          <w:p w14:paraId="5110EA62" w14:textId="77777777" w:rsidR="00E5581A" w:rsidRDefault="00E5581A" w:rsidP="00E5581A">
            <w:pPr>
              <w:pStyle w:val="berschrift2"/>
              <w:contextualSpacing w:val="0"/>
              <w:jc w:val="both"/>
            </w:pPr>
            <w:r>
              <w:t>Mengengaszähler MZ</w:t>
            </w:r>
            <w:r w:rsidRPr="00DF0153">
              <w:t xml:space="preserve"> </w:t>
            </w:r>
            <w:r>
              <w:t>PTFE, G 160, DN 80, BL 120 mm</w:t>
            </w:r>
          </w:p>
          <w:p w14:paraId="10FC9DE0" w14:textId="77777777" w:rsidR="00E5581A" w:rsidRDefault="00E5581A" w:rsidP="00E5581A">
            <w:pPr>
              <w:pStyle w:val="Standard1"/>
              <w:spacing w:line="240" w:lineRule="auto"/>
              <w:jc w:val="both"/>
            </w:pPr>
            <w:r>
              <w:t>Mengengaszähler Sphäroguss (GGG 40.3) PTFE beschichtet, gemäß vorgenannter Beschreibung. Zur internen Erfassung, werkskalibriert, inkl. Ölpumpe und 1 Fläschchen Hydrauliköl.</w:t>
            </w:r>
          </w:p>
          <w:p w14:paraId="46415FE9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160 m³/h</w:t>
            </w:r>
          </w:p>
          <w:p w14:paraId="550936B3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10…250 m³/h</w:t>
            </w:r>
          </w:p>
          <w:p w14:paraId="5D844EB0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37CB91BA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80</w:t>
            </w:r>
          </w:p>
          <w:p w14:paraId="17A2539B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120 mm</w:t>
            </w:r>
          </w:p>
          <w:p w14:paraId="496E1C47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Zwischenflansch PN 16</w:t>
            </w:r>
          </w:p>
          <w:p w14:paraId="203FA7C3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4513A0C2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 PTFE</w:t>
            </w:r>
          </w:p>
          <w:p w14:paraId="1D0AFFCE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46360</w:t>
            </w:r>
          </w:p>
          <w:p w14:paraId="4A0446B2" w14:textId="77777777" w:rsidR="00E5581A" w:rsidRDefault="00E5581A" w:rsidP="00E5581A">
            <w:pPr>
              <w:pStyle w:val="berschrift2"/>
              <w:contextualSpacing w:val="0"/>
              <w:jc w:val="both"/>
            </w:pPr>
            <w:r>
              <w:t>Mengengaszähler MZ</w:t>
            </w:r>
            <w:r w:rsidRPr="00DF0153">
              <w:t xml:space="preserve"> </w:t>
            </w:r>
            <w:r>
              <w:t>PTFE, G 250, DN 80, BL 120 mm</w:t>
            </w:r>
          </w:p>
          <w:p w14:paraId="2118F1BC" w14:textId="77777777" w:rsidR="00E5581A" w:rsidRDefault="00E5581A" w:rsidP="00E5581A">
            <w:pPr>
              <w:pStyle w:val="Standard1"/>
              <w:spacing w:line="240" w:lineRule="auto"/>
              <w:jc w:val="both"/>
            </w:pPr>
            <w:r>
              <w:t>Mengengaszähler Sphäroguss (GGG 40.3) PTFE beschichtet, gemäß vorgenannter Beschreibung. Zur internen Erfassung, werkskalibriert, inkl. Ölpumpe und 1 Fläschchen Hydrauliköl.</w:t>
            </w:r>
          </w:p>
          <w:p w14:paraId="54FE6F52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250 m³/h</w:t>
            </w:r>
          </w:p>
          <w:p w14:paraId="40017534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25…400 m³/h</w:t>
            </w:r>
          </w:p>
          <w:p w14:paraId="12FA329F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2374B25D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80</w:t>
            </w:r>
          </w:p>
          <w:p w14:paraId="4EEB60E4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120 mm</w:t>
            </w:r>
          </w:p>
          <w:p w14:paraId="36F0F321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Zwischenflansch PN 16</w:t>
            </w:r>
          </w:p>
          <w:p w14:paraId="54AC0CD5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67752B08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 PTFE</w:t>
            </w:r>
          </w:p>
          <w:p w14:paraId="1500C214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46361</w:t>
            </w:r>
          </w:p>
          <w:p w14:paraId="59222985" w14:textId="77777777" w:rsidR="00E5581A" w:rsidRDefault="00E5581A" w:rsidP="00E5581A">
            <w:pPr>
              <w:pStyle w:val="berschrift2"/>
              <w:contextualSpacing w:val="0"/>
              <w:jc w:val="both"/>
            </w:pPr>
            <w:r>
              <w:t>Mengengaszähler MZ</w:t>
            </w:r>
            <w:r w:rsidRPr="00DF0153">
              <w:t xml:space="preserve"> </w:t>
            </w:r>
            <w:r>
              <w:t>PTFE, G 250, DN 100, BL 150 mm</w:t>
            </w:r>
          </w:p>
          <w:p w14:paraId="0E9FAC42" w14:textId="77777777" w:rsidR="00E5581A" w:rsidRDefault="00E5581A" w:rsidP="00E5581A">
            <w:pPr>
              <w:pStyle w:val="Standard1"/>
              <w:spacing w:line="240" w:lineRule="auto"/>
              <w:jc w:val="both"/>
            </w:pPr>
            <w:r>
              <w:t>Mengengaszähler Sphäroguss (GGG 40.3) PTFE beschichtet, gemäß vorgenannter Beschreibung. Zur internen Erfassung, werkskalibriert, inkl. Ölpumpe und 1 Fläschchen Hydrauliköl.</w:t>
            </w:r>
          </w:p>
          <w:p w14:paraId="1EA02AC2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250 m³/h</w:t>
            </w:r>
          </w:p>
          <w:p w14:paraId="01951299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16…400 m³/h</w:t>
            </w:r>
          </w:p>
          <w:p w14:paraId="4EF71AF3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78D1ABED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100</w:t>
            </w:r>
          </w:p>
          <w:p w14:paraId="1EBD8BA0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150 mm</w:t>
            </w:r>
          </w:p>
          <w:p w14:paraId="68A23B96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32D4C7C1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27FFFDEC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 PTFE</w:t>
            </w:r>
          </w:p>
          <w:p w14:paraId="22BD132A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46370</w:t>
            </w:r>
          </w:p>
          <w:p w14:paraId="4A94F039" w14:textId="77777777" w:rsidR="00E5581A" w:rsidRDefault="00E5581A" w:rsidP="00E5581A">
            <w:pPr>
              <w:pStyle w:val="berschrift2"/>
              <w:contextualSpacing w:val="0"/>
              <w:jc w:val="both"/>
            </w:pPr>
            <w:r>
              <w:t>Mengengaszähler MZ</w:t>
            </w:r>
            <w:r w:rsidRPr="00DF0153">
              <w:t xml:space="preserve"> </w:t>
            </w:r>
            <w:r>
              <w:t>PTFE, G 400, DN 100, BL 150 mm</w:t>
            </w:r>
          </w:p>
          <w:p w14:paraId="4ED09CDD" w14:textId="77777777" w:rsidR="00E5581A" w:rsidRDefault="00E5581A" w:rsidP="00E5581A">
            <w:pPr>
              <w:pStyle w:val="Standard1"/>
              <w:spacing w:line="240" w:lineRule="auto"/>
              <w:jc w:val="both"/>
            </w:pPr>
            <w:r>
              <w:t>Mengengaszähler Sphäroguss (GGG 40.3) PTFE beschichtet, gemäß vorgenannter Beschreibung. Zur internen Erfassung, werkskalibriert, inkl. Ölpumpe und 1 Fläschchen Hydrauliköl.</w:t>
            </w:r>
          </w:p>
          <w:p w14:paraId="341EA22D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400 m³/h</w:t>
            </w:r>
          </w:p>
          <w:p w14:paraId="164074AA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40…650 m³/h</w:t>
            </w:r>
          </w:p>
          <w:p w14:paraId="41C848D8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3B9F4AF4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100</w:t>
            </w:r>
          </w:p>
          <w:p w14:paraId="690B4D3A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150 mm</w:t>
            </w:r>
          </w:p>
          <w:p w14:paraId="719E9B0F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6CAF8B5A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2581F41B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 PTFE</w:t>
            </w:r>
          </w:p>
          <w:p w14:paraId="057E85C1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46371</w:t>
            </w:r>
          </w:p>
          <w:p w14:paraId="61DDFDB3" w14:textId="77777777" w:rsidR="00E5581A" w:rsidRDefault="00E5581A" w:rsidP="00E5581A">
            <w:pPr>
              <w:pStyle w:val="berschrift2"/>
              <w:contextualSpacing w:val="0"/>
              <w:jc w:val="both"/>
            </w:pPr>
            <w:r>
              <w:t>Mengengaszähler MZ</w:t>
            </w:r>
            <w:r w:rsidRPr="00DF0153">
              <w:t xml:space="preserve"> </w:t>
            </w:r>
            <w:r>
              <w:t>PTFE, G 650, DN 150, BL 200 mm</w:t>
            </w:r>
          </w:p>
          <w:p w14:paraId="1C5AABE6" w14:textId="77777777" w:rsidR="00E5581A" w:rsidRDefault="00E5581A" w:rsidP="00E5581A">
            <w:pPr>
              <w:pStyle w:val="Standard1"/>
              <w:spacing w:line="240" w:lineRule="auto"/>
              <w:jc w:val="both"/>
            </w:pPr>
            <w:r>
              <w:t>Mengengaszähler Sphäroguss (GGG 40.3) PTFE beschichtet, gemäß vorgenannter Beschreibung. Zur internen Erfassung, werkskalibriert, inkl. Ölpumpe und 1 Fläschchen Hydrauliköl.</w:t>
            </w:r>
          </w:p>
          <w:p w14:paraId="5D81514C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650 m³/h</w:t>
            </w:r>
          </w:p>
          <w:p w14:paraId="4518BA09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40…1.000 m³/h</w:t>
            </w:r>
          </w:p>
          <w:p w14:paraId="60A5B48C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500C516D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150</w:t>
            </w:r>
          </w:p>
          <w:p w14:paraId="039C9207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200 mm</w:t>
            </w:r>
          </w:p>
          <w:p w14:paraId="289AB856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529E9202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28543D9B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 PTFE</w:t>
            </w:r>
          </w:p>
          <w:p w14:paraId="42CC25D8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46380</w:t>
            </w:r>
          </w:p>
          <w:p w14:paraId="2CD4B4B3" w14:textId="77777777" w:rsidR="00E5581A" w:rsidRDefault="00E5581A" w:rsidP="00E5581A">
            <w:pPr>
              <w:pStyle w:val="berschrift2"/>
              <w:contextualSpacing w:val="0"/>
              <w:jc w:val="both"/>
            </w:pPr>
            <w:r>
              <w:t>Mengengaszähler MZ</w:t>
            </w:r>
            <w:r w:rsidRPr="00DF0153">
              <w:t xml:space="preserve"> </w:t>
            </w:r>
            <w:r>
              <w:t>PTFE, G 1.000, DN 150, BL 200 mm</w:t>
            </w:r>
          </w:p>
          <w:p w14:paraId="7724F9B6" w14:textId="77777777" w:rsidR="00E5581A" w:rsidRDefault="00E5581A" w:rsidP="00E5581A">
            <w:pPr>
              <w:pStyle w:val="Standard1"/>
              <w:spacing w:line="240" w:lineRule="auto"/>
              <w:jc w:val="both"/>
            </w:pPr>
            <w:r>
              <w:t>Mengengaszähler Sphäroguss (GGG 40.3) PTFE beschichtet, gemäß vorgenannter Beschreibung. Zur internen Erfassung, werkskalibriert, inkl. Ölpumpe und 1 Fläschchen Hydrauliköl.</w:t>
            </w:r>
          </w:p>
          <w:p w14:paraId="608CAE48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1.000 m³/h</w:t>
            </w:r>
          </w:p>
          <w:p w14:paraId="1006E10B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100…1.600 m³/h</w:t>
            </w:r>
          </w:p>
          <w:p w14:paraId="72F41126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1842DAD0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150</w:t>
            </w:r>
          </w:p>
          <w:p w14:paraId="57D128B7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200 mm</w:t>
            </w:r>
          </w:p>
          <w:p w14:paraId="0E13D571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29F0052D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 m³/Impuls</w:t>
            </w:r>
          </w:p>
          <w:p w14:paraId="780360DE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 PTFE</w:t>
            </w:r>
          </w:p>
          <w:p w14:paraId="34A81677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46381</w:t>
            </w:r>
          </w:p>
          <w:p w14:paraId="2F72A9C6" w14:textId="77777777" w:rsidR="00E5581A" w:rsidRDefault="00E5581A" w:rsidP="00E5581A">
            <w:pPr>
              <w:pStyle w:val="berschrift2"/>
              <w:contextualSpacing w:val="0"/>
              <w:jc w:val="both"/>
            </w:pPr>
            <w:r>
              <w:t>Mengengaszähler MZ</w:t>
            </w:r>
            <w:r w:rsidRPr="00DF0153">
              <w:t xml:space="preserve"> </w:t>
            </w:r>
            <w:r>
              <w:t>PTFE, G 1.000, DN 200, BL 200 mm</w:t>
            </w:r>
          </w:p>
          <w:p w14:paraId="5CE7E2E6" w14:textId="77777777" w:rsidR="00E5581A" w:rsidRDefault="00E5581A" w:rsidP="00E5581A">
            <w:pPr>
              <w:pStyle w:val="Standard1"/>
              <w:spacing w:line="240" w:lineRule="auto"/>
              <w:jc w:val="both"/>
            </w:pPr>
            <w:r>
              <w:t>Mengengaszähler Sphäroguss (GGG 40.3) PTFE beschichtet, gemäß vorgenannter Beschreibung. Zur internen Erfassung, werkskalibriert, inkl. Ölpumpe und 1 Fläschchen Hydrauliköl.</w:t>
            </w:r>
          </w:p>
          <w:p w14:paraId="46F886D1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1.000 m³/h</w:t>
            </w:r>
          </w:p>
          <w:p w14:paraId="4758E408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65…1.600 m³/h</w:t>
            </w:r>
          </w:p>
          <w:p w14:paraId="3830D428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4447E6C9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200</w:t>
            </w:r>
          </w:p>
          <w:p w14:paraId="156D8836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200 mm</w:t>
            </w:r>
          </w:p>
          <w:p w14:paraId="260F3545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307B4DA4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10 m³/Impuls</w:t>
            </w:r>
          </w:p>
          <w:p w14:paraId="055E618D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 PTFE</w:t>
            </w:r>
          </w:p>
          <w:p w14:paraId="10D110F4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46390</w:t>
            </w:r>
          </w:p>
          <w:p w14:paraId="3F8412FE" w14:textId="77777777" w:rsidR="00E5581A" w:rsidRDefault="00E5581A" w:rsidP="00E5581A">
            <w:pPr>
              <w:pStyle w:val="berschrift2"/>
              <w:contextualSpacing w:val="0"/>
              <w:jc w:val="both"/>
            </w:pPr>
            <w:r>
              <w:t>Mengengaszähler MZ PTFE, G 1.600, DN 200, BL 200 mm</w:t>
            </w:r>
          </w:p>
          <w:p w14:paraId="48D97683" w14:textId="77777777" w:rsidR="00E5581A" w:rsidRDefault="00E5581A" w:rsidP="00E5581A">
            <w:pPr>
              <w:pStyle w:val="Standard1"/>
              <w:spacing w:line="240" w:lineRule="auto"/>
              <w:jc w:val="both"/>
            </w:pPr>
            <w:r>
              <w:t>Mengengaszähler Sphäroguss (GGG 40.3) PTFE beschichtet, gemäß vorgenannter Beschreibung. Zur internen Erfassung, werkskalibriert, inkl. Ölpumpe und 1 Fläschchen Hydrauliköl.</w:t>
            </w:r>
          </w:p>
          <w:p w14:paraId="59A44A11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Nenndurchfluss:</w:t>
            </w:r>
            <w:r>
              <w:tab/>
            </w:r>
            <w:r>
              <w:tab/>
              <w:t>G 1.600 m³/h</w:t>
            </w:r>
          </w:p>
          <w:p w14:paraId="0EBA5D26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 xml:space="preserve">Messbereich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min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 xml:space="preserve">- </w:t>
            </w:r>
            <w:proofErr w:type="spellStart"/>
            <w:r>
              <w:t>Q</w:t>
            </w:r>
            <w:r w:rsidRPr="00964B1C">
              <w:rPr>
                <w:vertAlign w:val="subscript"/>
              </w:rPr>
              <w:t>max</w:t>
            </w:r>
            <w:proofErr w:type="spellEnd"/>
            <w:r>
              <w:t>:</w:t>
            </w:r>
            <w:r>
              <w:tab/>
              <w:t>160…2.500 m³/h</w:t>
            </w:r>
          </w:p>
          <w:p w14:paraId="1E942EA8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-30…+60 °C</w:t>
            </w:r>
          </w:p>
          <w:p w14:paraId="35CEB12F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200</w:t>
            </w:r>
          </w:p>
          <w:p w14:paraId="55701CDB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200 mm</w:t>
            </w:r>
          </w:p>
          <w:p w14:paraId="490FF405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 PN 16</w:t>
            </w:r>
          </w:p>
          <w:p w14:paraId="04114454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Impulsmodul (45095):</w:t>
            </w:r>
            <w:r>
              <w:tab/>
            </w:r>
            <w:r>
              <w:tab/>
              <w:t>10 m³/Impuls</w:t>
            </w:r>
          </w:p>
          <w:p w14:paraId="2576FC32" w14:textId="77777777" w:rsidR="00E5581A" w:rsidRDefault="00E5581A" w:rsidP="00E5581A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>Molliné Mengengaszähler MZ PTFE</w:t>
            </w:r>
          </w:p>
          <w:p w14:paraId="60B5CE0C" w14:textId="77777777" w:rsidR="00E5581A" w:rsidRDefault="00E5581A" w:rsidP="00E5581A"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46391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AE91EE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211CB1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46195B79" w14:textId="77777777" w:rsidR="00656B45" w:rsidRDefault="00656B45">
      <w:pPr>
        <w:pStyle w:val="Standard1"/>
        <w:widowControl w:val="0"/>
        <w:jc w:val="both"/>
      </w:pPr>
    </w:p>
    <w:sectPr w:rsidR="00656B45" w:rsidSect="001451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A39A" w14:textId="77777777" w:rsidR="004533F4" w:rsidRDefault="004533F4" w:rsidP="006766EA">
      <w:pPr>
        <w:spacing w:line="240" w:lineRule="auto"/>
      </w:pPr>
      <w:r>
        <w:separator/>
      </w:r>
    </w:p>
  </w:endnote>
  <w:endnote w:type="continuationSeparator" w:id="0">
    <w:p w14:paraId="59F8E387" w14:textId="77777777" w:rsidR="004533F4" w:rsidRDefault="004533F4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E4EB" w14:textId="77777777" w:rsidR="00143C72" w:rsidRDefault="00143C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F93F" w14:textId="77777777" w:rsidR="00145157" w:rsidRDefault="00145157" w:rsidP="0014515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7804B143" w14:textId="77777777" w:rsidR="00145157" w:rsidRPr="001B14A6" w:rsidRDefault="00145157" w:rsidP="00145157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23F77A10" w14:textId="77777777" w:rsidR="00143C72" w:rsidRDefault="00143C72" w:rsidP="00143C72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68126DC2" w14:textId="77777777" w:rsidR="00143C72" w:rsidRDefault="00143C72" w:rsidP="00143C72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25D6B2F9" w14:textId="77777777" w:rsidR="00D119E5" w:rsidRPr="00145157" w:rsidRDefault="00145157" w:rsidP="00145157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145157">
      <w:rPr>
        <w:sz w:val="18"/>
        <w:szCs w:val="18"/>
      </w:rPr>
      <w:t>D-70565 Stuttgart</w:t>
    </w:r>
    <w:r w:rsidRPr="00145157">
      <w:rPr>
        <w:sz w:val="18"/>
        <w:szCs w:val="18"/>
      </w:rPr>
      <w:tab/>
    </w:r>
    <w:proofErr w:type="spellStart"/>
    <w:r w:rsidRPr="00145157">
      <w:rPr>
        <w:sz w:val="18"/>
        <w:szCs w:val="18"/>
      </w:rPr>
      <w:t>Stuttgart</w:t>
    </w:r>
    <w:proofErr w:type="spellEnd"/>
    <w:r w:rsidRPr="00145157">
      <w:rPr>
        <w:sz w:val="18"/>
        <w:szCs w:val="18"/>
      </w:rPr>
      <w:t xml:space="preserve"> HRB 723953</w:t>
    </w:r>
    <w:r w:rsidRPr="00145157">
      <w:rPr>
        <w:sz w:val="18"/>
        <w:szCs w:val="18"/>
      </w:rPr>
      <w:tab/>
    </w:r>
    <w:hyperlink r:id="rId1">
      <w:r w:rsidRPr="00145157">
        <w:rPr>
          <w:color w:val="1155CC"/>
          <w:sz w:val="18"/>
          <w:szCs w:val="18"/>
          <w:u w:val="single"/>
        </w:rPr>
        <w:t>www.molline.de</w:t>
      </w:r>
    </w:hyperlink>
    <w:r w:rsidRPr="00145157">
      <w:rPr>
        <w:sz w:val="18"/>
        <w:szCs w:val="18"/>
      </w:rPr>
      <w:tab/>
    </w:r>
    <w:r w:rsidRPr="00145157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5228" w14:textId="77777777" w:rsidR="00143C72" w:rsidRDefault="00143C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98FB" w14:textId="77777777" w:rsidR="004533F4" w:rsidRDefault="004533F4" w:rsidP="006766EA">
      <w:pPr>
        <w:spacing w:line="240" w:lineRule="auto"/>
      </w:pPr>
      <w:r>
        <w:separator/>
      </w:r>
    </w:p>
  </w:footnote>
  <w:footnote w:type="continuationSeparator" w:id="0">
    <w:p w14:paraId="4076D5A9" w14:textId="77777777" w:rsidR="004533F4" w:rsidRDefault="004533F4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0C79" w14:textId="77777777" w:rsidR="00143C72" w:rsidRDefault="00143C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CD5A" w14:textId="77777777" w:rsidR="00D119E5" w:rsidRDefault="0093123B">
    <w:pPr>
      <w:pStyle w:val="Standard1"/>
      <w:ind w:right="-1109"/>
      <w:jc w:val="right"/>
    </w:pPr>
    <w:r>
      <w:rPr>
        <w:noProof/>
      </w:rPr>
      <w:pict w14:anchorId="4FAED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FB23" w14:textId="77777777" w:rsidR="00143C72" w:rsidRDefault="00143C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50194A"/>
    <w:multiLevelType w:val="hybridMultilevel"/>
    <w:tmpl w:val="BE6CE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1513C"/>
    <w:multiLevelType w:val="hybridMultilevel"/>
    <w:tmpl w:val="5DD66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847775">
    <w:abstractNumId w:val="9"/>
  </w:num>
  <w:num w:numId="2" w16cid:durableId="946349029">
    <w:abstractNumId w:val="7"/>
  </w:num>
  <w:num w:numId="3" w16cid:durableId="871965688">
    <w:abstractNumId w:val="6"/>
  </w:num>
  <w:num w:numId="4" w16cid:durableId="707296450">
    <w:abstractNumId w:val="5"/>
  </w:num>
  <w:num w:numId="5" w16cid:durableId="2008514158">
    <w:abstractNumId w:val="4"/>
  </w:num>
  <w:num w:numId="6" w16cid:durableId="586033976">
    <w:abstractNumId w:val="8"/>
  </w:num>
  <w:num w:numId="7" w16cid:durableId="1311904230">
    <w:abstractNumId w:val="3"/>
  </w:num>
  <w:num w:numId="8" w16cid:durableId="1660882566">
    <w:abstractNumId w:val="2"/>
  </w:num>
  <w:num w:numId="9" w16cid:durableId="1268343150">
    <w:abstractNumId w:val="1"/>
  </w:num>
  <w:num w:numId="10" w16cid:durableId="151526583">
    <w:abstractNumId w:val="0"/>
  </w:num>
  <w:num w:numId="11" w16cid:durableId="1099058698">
    <w:abstractNumId w:val="10"/>
  </w:num>
  <w:num w:numId="12" w16cid:durableId="175850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4A53"/>
    <w:rsid w:val="00031C5E"/>
    <w:rsid w:val="00033976"/>
    <w:rsid w:val="0004654D"/>
    <w:rsid w:val="00060307"/>
    <w:rsid w:val="000652C0"/>
    <w:rsid w:val="00073ECD"/>
    <w:rsid w:val="000827A5"/>
    <w:rsid w:val="000833EC"/>
    <w:rsid w:val="00093525"/>
    <w:rsid w:val="000D7D37"/>
    <w:rsid w:val="000E6100"/>
    <w:rsid w:val="001129CE"/>
    <w:rsid w:val="00115E90"/>
    <w:rsid w:val="001178D2"/>
    <w:rsid w:val="00121051"/>
    <w:rsid w:val="00123BE7"/>
    <w:rsid w:val="00143C72"/>
    <w:rsid w:val="00145157"/>
    <w:rsid w:val="00160822"/>
    <w:rsid w:val="001709D9"/>
    <w:rsid w:val="001719AD"/>
    <w:rsid w:val="00171A9B"/>
    <w:rsid w:val="00196634"/>
    <w:rsid w:val="001A23B8"/>
    <w:rsid w:val="001A456F"/>
    <w:rsid w:val="001B4ACB"/>
    <w:rsid w:val="0020062B"/>
    <w:rsid w:val="0020657E"/>
    <w:rsid w:val="0021352B"/>
    <w:rsid w:val="00252D43"/>
    <w:rsid w:val="0025446D"/>
    <w:rsid w:val="0025474A"/>
    <w:rsid w:val="002569E1"/>
    <w:rsid w:val="00257317"/>
    <w:rsid w:val="002644F2"/>
    <w:rsid w:val="00265BD9"/>
    <w:rsid w:val="00271524"/>
    <w:rsid w:val="00273783"/>
    <w:rsid w:val="002902DB"/>
    <w:rsid w:val="00292D81"/>
    <w:rsid w:val="002A4881"/>
    <w:rsid w:val="002A5975"/>
    <w:rsid w:val="002B15AF"/>
    <w:rsid w:val="002B5B35"/>
    <w:rsid w:val="002C7EA8"/>
    <w:rsid w:val="002F28DF"/>
    <w:rsid w:val="002F5CE8"/>
    <w:rsid w:val="002F7543"/>
    <w:rsid w:val="0030336C"/>
    <w:rsid w:val="00310396"/>
    <w:rsid w:val="00316BA3"/>
    <w:rsid w:val="003245F3"/>
    <w:rsid w:val="0033367E"/>
    <w:rsid w:val="003453A5"/>
    <w:rsid w:val="003453C9"/>
    <w:rsid w:val="00347534"/>
    <w:rsid w:val="00381B72"/>
    <w:rsid w:val="003826CE"/>
    <w:rsid w:val="003848AC"/>
    <w:rsid w:val="00394CF8"/>
    <w:rsid w:val="003A389D"/>
    <w:rsid w:val="003A6C21"/>
    <w:rsid w:val="003B7039"/>
    <w:rsid w:val="003C250C"/>
    <w:rsid w:val="003C28F8"/>
    <w:rsid w:val="003C5877"/>
    <w:rsid w:val="003D3F12"/>
    <w:rsid w:val="003E2BCC"/>
    <w:rsid w:val="003E565C"/>
    <w:rsid w:val="003F7F6F"/>
    <w:rsid w:val="00401E3F"/>
    <w:rsid w:val="00404247"/>
    <w:rsid w:val="0043226E"/>
    <w:rsid w:val="00440330"/>
    <w:rsid w:val="00444C23"/>
    <w:rsid w:val="004533F4"/>
    <w:rsid w:val="00505062"/>
    <w:rsid w:val="0052159B"/>
    <w:rsid w:val="00525817"/>
    <w:rsid w:val="00536A51"/>
    <w:rsid w:val="00553786"/>
    <w:rsid w:val="005578D4"/>
    <w:rsid w:val="00572F06"/>
    <w:rsid w:val="00584AB4"/>
    <w:rsid w:val="00590469"/>
    <w:rsid w:val="005A3576"/>
    <w:rsid w:val="005B5597"/>
    <w:rsid w:val="005B6A61"/>
    <w:rsid w:val="005F227C"/>
    <w:rsid w:val="00600106"/>
    <w:rsid w:val="0061273D"/>
    <w:rsid w:val="006235DC"/>
    <w:rsid w:val="00630D7D"/>
    <w:rsid w:val="00644A5E"/>
    <w:rsid w:val="00653B04"/>
    <w:rsid w:val="006567B8"/>
    <w:rsid w:val="00656B45"/>
    <w:rsid w:val="00674FA4"/>
    <w:rsid w:val="006766EA"/>
    <w:rsid w:val="00691FFA"/>
    <w:rsid w:val="006B5BAA"/>
    <w:rsid w:val="006B7351"/>
    <w:rsid w:val="006E0A57"/>
    <w:rsid w:val="006E1A81"/>
    <w:rsid w:val="006E29D6"/>
    <w:rsid w:val="006E359E"/>
    <w:rsid w:val="00701A50"/>
    <w:rsid w:val="007022F3"/>
    <w:rsid w:val="00730B00"/>
    <w:rsid w:val="007367EE"/>
    <w:rsid w:val="00752EDA"/>
    <w:rsid w:val="007610B5"/>
    <w:rsid w:val="00763AE0"/>
    <w:rsid w:val="00772706"/>
    <w:rsid w:val="00793B9E"/>
    <w:rsid w:val="007963FB"/>
    <w:rsid w:val="007A1017"/>
    <w:rsid w:val="007C1958"/>
    <w:rsid w:val="007C2AE7"/>
    <w:rsid w:val="007D6EA7"/>
    <w:rsid w:val="007E46A6"/>
    <w:rsid w:val="007F66E6"/>
    <w:rsid w:val="0080207F"/>
    <w:rsid w:val="00803D25"/>
    <w:rsid w:val="00807C15"/>
    <w:rsid w:val="00814111"/>
    <w:rsid w:val="00844F00"/>
    <w:rsid w:val="00887873"/>
    <w:rsid w:val="0089004D"/>
    <w:rsid w:val="008968C6"/>
    <w:rsid w:val="008A1192"/>
    <w:rsid w:val="008A7911"/>
    <w:rsid w:val="008B2E2B"/>
    <w:rsid w:val="008C211D"/>
    <w:rsid w:val="008F153A"/>
    <w:rsid w:val="009231EB"/>
    <w:rsid w:val="0092415A"/>
    <w:rsid w:val="00926603"/>
    <w:rsid w:val="0093123B"/>
    <w:rsid w:val="009333A5"/>
    <w:rsid w:val="009372AF"/>
    <w:rsid w:val="00964A42"/>
    <w:rsid w:val="00964B1C"/>
    <w:rsid w:val="009727A8"/>
    <w:rsid w:val="009777CD"/>
    <w:rsid w:val="009937CD"/>
    <w:rsid w:val="009A1C6D"/>
    <w:rsid w:val="009A787C"/>
    <w:rsid w:val="009B571D"/>
    <w:rsid w:val="009E3F2E"/>
    <w:rsid w:val="009F4009"/>
    <w:rsid w:val="00A0124D"/>
    <w:rsid w:val="00A04AEF"/>
    <w:rsid w:val="00A07B15"/>
    <w:rsid w:val="00A24E60"/>
    <w:rsid w:val="00A308CB"/>
    <w:rsid w:val="00A3344C"/>
    <w:rsid w:val="00A46DF9"/>
    <w:rsid w:val="00A50A94"/>
    <w:rsid w:val="00A52595"/>
    <w:rsid w:val="00A53D0E"/>
    <w:rsid w:val="00A549EA"/>
    <w:rsid w:val="00A63B81"/>
    <w:rsid w:val="00A76A4E"/>
    <w:rsid w:val="00A80C85"/>
    <w:rsid w:val="00A8239A"/>
    <w:rsid w:val="00AC7442"/>
    <w:rsid w:val="00AE4046"/>
    <w:rsid w:val="00AE7D06"/>
    <w:rsid w:val="00AF43A3"/>
    <w:rsid w:val="00B06D1D"/>
    <w:rsid w:val="00B1643E"/>
    <w:rsid w:val="00B178F8"/>
    <w:rsid w:val="00B37BF8"/>
    <w:rsid w:val="00B43824"/>
    <w:rsid w:val="00B57393"/>
    <w:rsid w:val="00B62268"/>
    <w:rsid w:val="00B75A90"/>
    <w:rsid w:val="00B83F35"/>
    <w:rsid w:val="00BA3268"/>
    <w:rsid w:val="00BA55A6"/>
    <w:rsid w:val="00BA5DBC"/>
    <w:rsid w:val="00BB0FA5"/>
    <w:rsid w:val="00BB4476"/>
    <w:rsid w:val="00BC46C8"/>
    <w:rsid w:val="00BE36EE"/>
    <w:rsid w:val="00BE69FF"/>
    <w:rsid w:val="00C15128"/>
    <w:rsid w:val="00C17C9A"/>
    <w:rsid w:val="00C232C2"/>
    <w:rsid w:val="00C255D5"/>
    <w:rsid w:val="00C50E4C"/>
    <w:rsid w:val="00C63726"/>
    <w:rsid w:val="00C77023"/>
    <w:rsid w:val="00C91A57"/>
    <w:rsid w:val="00C939DD"/>
    <w:rsid w:val="00CA209F"/>
    <w:rsid w:val="00CA7A54"/>
    <w:rsid w:val="00CD4BF1"/>
    <w:rsid w:val="00CE2A2E"/>
    <w:rsid w:val="00CE3162"/>
    <w:rsid w:val="00D119E5"/>
    <w:rsid w:val="00D140D5"/>
    <w:rsid w:val="00D20AD6"/>
    <w:rsid w:val="00D3150E"/>
    <w:rsid w:val="00D33D18"/>
    <w:rsid w:val="00D46FF8"/>
    <w:rsid w:val="00D52692"/>
    <w:rsid w:val="00D64CD2"/>
    <w:rsid w:val="00D855E6"/>
    <w:rsid w:val="00D8722A"/>
    <w:rsid w:val="00D93BD5"/>
    <w:rsid w:val="00DC1467"/>
    <w:rsid w:val="00DC3051"/>
    <w:rsid w:val="00DC4BD2"/>
    <w:rsid w:val="00DC72D9"/>
    <w:rsid w:val="00DD6305"/>
    <w:rsid w:val="00DE7EA1"/>
    <w:rsid w:val="00E06A5A"/>
    <w:rsid w:val="00E31BB1"/>
    <w:rsid w:val="00E32BE1"/>
    <w:rsid w:val="00E35CAD"/>
    <w:rsid w:val="00E370F4"/>
    <w:rsid w:val="00E54172"/>
    <w:rsid w:val="00E5581A"/>
    <w:rsid w:val="00E60A32"/>
    <w:rsid w:val="00E7554F"/>
    <w:rsid w:val="00E94763"/>
    <w:rsid w:val="00EB14AF"/>
    <w:rsid w:val="00EC34EF"/>
    <w:rsid w:val="00EC6BE8"/>
    <w:rsid w:val="00EC7098"/>
    <w:rsid w:val="00F02C34"/>
    <w:rsid w:val="00F15E9F"/>
    <w:rsid w:val="00F208CD"/>
    <w:rsid w:val="00F215B1"/>
    <w:rsid w:val="00F26456"/>
    <w:rsid w:val="00F276AD"/>
    <w:rsid w:val="00F307F2"/>
    <w:rsid w:val="00F377C5"/>
    <w:rsid w:val="00F443B5"/>
    <w:rsid w:val="00F53923"/>
    <w:rsid w:val="00F63FCE"/>
    <w:rsid w:val="00F65813"/>
    <w:rsid w:val="00F86B77"/>
    <w:rsid w:val="00F97795"/>
    <w:rsid w:val="00FA29EA"/>
    <w:rsid w:val="00FA34A5"/>
    <w:rsid w:val="00FA572B"/>
    <w:rsid w:val="00FB0DD4"/>
    <w:rsid w:val="00FB5519"/>
    <w:rsid w:val="00FC1874"/>
    <w:rsid w:val="00FC2615"/>
    <w:rsid w:val="00FC4C37"/>
    <w:rsid w:val="00FD2766"/>
    <w:rsid w:val="00FD7790"/>
    <w:rsid w:val="00F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584A972"/>
  <w15:chartTrackingRefBased/>
  <w15:docId w15:val="{8D068B75-038A-4B17-879A-898E8191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46300_GasZ_Mengengasz&#228;hler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1563</Words>
  <Characters>9848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11389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6</cp:revision>
  <dcterms:created xsi:type="dcterms:W3CDTF">2025-03-28T11:55:00Z</dcterms:created>
  <dcterms:modified xsi:type="dcterms:W3CDTF">2025-03-31T13:59:00Z</dcterms:modified>
</cp:coreProperties>
</file>