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B2785F" w14:textId="77777777" w:rsidR="00656B45" w:rsidRDefault="00656B45">
      <w:pPr>
        <w:pStyle w:val="Titel"/>
        <w:contextualSpacing w:val="0"/>
        <w:jc w:val="center"/>
      </w:pPr>
      <w:r>
        <w:t>Ausschreibungstext</w:t>
      </w:r>
    </w:p>
    <w:p w14:paraId="32C09879" w14:textId="77777777" w:rsidR="00656B45" w:rsidRDefault="005615BB">
      <w:pPr>
        <w:pStyle w:val="Titel"/>
        <w:contextualSpacing w:val="0"/>
        <w:jc w:val="center"/>
      </w:pPr>
      <w:bookmarkStart w:id="0" w:name="h.1zwtnasnobkd" w:colFirst="0" w:colLast="0"/>
      <w:bookmarkEnd w:id="0"/>
      <w:r>
        <w:t>MOLLINÉ Connect Easy Gateway</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023511D8" w14:textId="77777777">
        <w:tc>
          <w:tcPr>
            <w:tcW w:w="600" w:type="dxa"/>
            <w:tcMar>
              <w:top w:w="60" w:type="dxa"/>
              <w:left w:w="80" w:type="dxa"/>
              <w:bottom w:w="60" w:type="dxa"/>
              <w:right w:w="80" w:type="dxa"/>
            </w:tcMar>
          </w:tcPr>
          <w:p w14:paraId="21A62A22" w14:textId="77777777" w:rsidR="00656B45" w:rsidRPr="003B7039" w:rsidRDefault="00656B45">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7EAB1B76" w14:textId="77777777" w:rsidR="00656B45" w:rsidRPr="003B7039" w:rsidRDefault="00656B45">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05497827" w14:textId="77777777" w:rsidR="00656B45" w:rsidRPr="003B7039" w:rsidRDefault="00656B45">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6E93346D" w14:textId="77777777" w:rsidR="00656B45" w:rsidRPr="003B7039" w:rsidRDefault="00656B45">
            <w:pPr>
              <w:pStyle w:val="Standard1"/>
              <w:widowControl w:val="0"/>
              <w:jc w:val="center"/>
              <w:rPr>
                <w:sz w:val="14"/>
                <w:szCs w:val="14"/>
              </w:rPr>
            </w:pPr>
            <w:r w:rsidRPr="003B7039">
              <w:rPr>
                <w:sz w:val="14"/>
                <w:szCs w:val="14"/>
              </w:rPr>
              <w:t>Stück</w:t>
            </w:r>
          </w:p>
          <w:p w14:paraId="204F25A6" w14:textId="77777777" w:rsidR="00656B45" w:rsidRPr="003B7039" w:rsidRDefault="00656B45">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17640216" w14:textId="77777777" w:rsidR="00656B45" w:rsidRPr="003B7039" w:rsidRDefault="00656B45">
            <w:pPr>
              <w:pStyle w:val="Standard1"/>
              <w:widowControl w:val="0"/>
              <w:jc w:val="center"/>
              <w:rPr>
                <w:sz w:val="14"/>
                <w:szCs w:val="14"/>
              </w:rPr>
            </w:pPr>
            <w:r w:rsidRPr="003B7039">
              <w:rPr>
                <w:sz w:val="14"/>
                <w:szCs w:val="14"/>
              </w:rPr>
              <w:t>Gesamt</w:t>
            </w:r>
          </w:p>
          <w:p w14:paraId="72B0C2FB" w14:textId="77777777" w:rsidR="00656B45" w:rsidRPr="003B7039" w:rsidRDefault="00656B45">
            <w:pPr>
              <w:pStyle w:val="Standard1"/>
              <w:widowControl w:val="0"/>
              <w:jc w:val="center"/>
              <w:rPr>
                <w:sz w:val="14"/>
                <w:szCs w:val="14"/>
              </w:rPr>
            </w:pPr>
            <w:r w:rsidRPr="003B7039">
              <w:rPr>
                <w:sz w:val="14"/>
                <w:szCs w:val="14"/>
              </w:rPr>
              <w:t>€</w:t>
            </w:r>
          </w:p>
        </w:tc>
      </w:tr>
      <w:tr w:rsidR="00656B45" w14:paraId="1A494912" w14:textId="77777777">
        <w:tc>
          <w:tcPr>
            <w:tcW w:w="600" w:type="dxa"/>
            <w:tcMar>
              <w:top w:w="60" w:type="dxa"/>
              <w:left w:w="80" w:type="dxa"/>
              <w:bottom w:w="60" w:type="dxa"/>
              <w:right w:w="80" w:type="dxa"/>
            </w:tcMar>
          </w:tcPr>
          <w:p w14:paraId="48FA4C48" w14:textId="77777777" w:rsidR="00656B45" w:rsidRDefault="00656B45">
            <w:pPr>
              <w:pStyle w:val="Standard1"/>
              <w:widowControl w:val="0"/>
              <w:jc w:val="both"/>
            </w:pPr>
            <w:r>
              <w:t xml:space="preserve"> </w:t>
            </w:r>
          </w:p>
        </w:tc>
        <w:tc>
          <w:tcPr>
            <w:tcW w:w="690" w:type="dxa"/>
            <w:tcMar>
              <w:top w:w="60" w:type="dxa"/>
              <w:left w:w="80" w:type="dxa"/>
              <w:bottom w:w="60" w:type="dxa"/>
              <w:right w:w="80" w:type="dxa"/>
            </w:tcMar>
          </w:tcPr>
          <w:p w14:paraId="454D4491" w14:textId="77777777" w:rsidR="00656B45" w:rsidRDefault="00656B45">
            <w:pPr>
              <w:pStyle w:val="Standard1"/>
              <w:widowControl w:val="0"/>
              <w:jc w:val="both"/>
            </w:pPr>
            <w:r>
              <w:t xml:space="preserve"> </w:t>
            </w:r>
          </w:p>
        </w:tc>
        <w:tc>
          <w:tcPr>
            <w:tcW w:w="6765" w:type="dxa"/>
            <w:tcMar>
              <w:top w:w="60" w:type="dxa"/>
              <w:left w:w="80" w:type="dxa"/>
              <w:bottom w:w="60" w:type="dxa"/>
              <w:right w:w="80" w:type="dxa"/>
            </w:tcMar>
          </w:tcPr>
          <w:p w14:paraId="65BFB902" w14:textId="62BBD9E5" w:rsidR="00D5304F" w:rsidRPr="00D5304F" w:rsidRDefault="00D5304F" w:rsidP="00D5304F">
            <w:pPr>
              <w:pStyle w:val="berschrift1"/>
              <w:jc w:val="center"/>
            </w:pPr>
            <w:r w:rsidRPr="00D5304F">
              <w:fldChar w:fldCharType="begin"/>
            </w:r>
            <w:r w:rsidRPr="00D5304F">
              <w:instrText xml:space="preserve"> INCLUDEPICTURE "C:\\Users\\m.guenther\\OneDrive - WDV Molliné GmbH\\Bilder\\Ausschreibung\\40302_System_Molline-Easy-Gateway_Funk_Freigestellt.png" \* MERGEFORMATINET </w:instrText>
            </w:r>
            <w:r w:rsidRPr="00D5304F">
              <w:fldChar w:fldCharType="separate"/>
            </w:r>
            <w:r w:rsidR="00B94A8A">
              <w:fldChar w:fldCharType="begin"/>
            </w:r>
            <w:r w:rsidR="00B94A8A">
              <w:instrText xml:space="preserve"> </w:instrText>
            </w:r>
            <w:r w:rsidR="00B94A8A">
              <w:instrText>INCLUDEPICTURE  "C:\\Users\\m.guenther\\OneDrive - WDV Molliné GmbH\\Bilder\\Ausschreibung\\40302_System_Molline-Easy-Gateway_Funk_Freigestellt.png" \* MERGEFORMATINET</w:instrText>
            </w:r>
            <w:r w:rsidR="00B94A8A">
              <w:instrText xml:space="preserve"> </w:instrText>
            </w:r>
            <w:r w:rsidR="00B94A8A">
              <w:fldChar w:fldCharType="separate"/>
            </w:r>
            <w:r w:rsidR="00B94A8A">
              <w:pict w14:anchorId="46668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198pt">
                  <v:imagedata r:id="rId7" r:href="rId8"/>
                </v:shape>
              </w:pict>
            </w:r>
            <w:r w:rsidR="00B94A8A">
              <w:fldChar w:fldCharType="end"/>
            </w:r>
            <w:r w:rsidRPr="00D5304F">
              <w:fldChar w:fldCharType="end"/>
            </w:r>
          </w:p>
          <w:p w14:paraId="404C5A6C" w14:textId="474AC849" w:rsidR="006024D5" w:rsidRDefault="005615BB" w:rsidP="006024D5">
            <w:pPr>
              <w:pStyle w:val="berschrift1"/>
            </w:pPr>
            <w:r>
              <w:t>Beschreibung</w:t>
            </w:r>
          </w:p>
          <w:p w14:paraId="4C35C2B7" w14:textId="77777777" w:rsidR="00621F0C" w:rsidRDefault="00621F0C" w:rsidP="00621F0C">
            <w:pPr>
              <w:pStyle w:val="Standard1"/>
              <w:spacing w:after="120"/>
              <w:jc w:val="both"/>
              <w:rPr>
                <w:lang w:bidi="de-DE"/>
              </w:rPr>
            </w:pPr>
            <w:r>
              <w:rPr>
                <w:lang w:bidi="de-DE"/>
              </w:rPr>
              <w:t>Der Zweck des MOLLINÉ Connect Easy Gateway ist die Sammlung der Informationen von wireless M-Bus-Sensoren gemäß EN 13757-4 und OMS wie Zählern (Wasser, Wärme, Heizkostenverteiler) und Sensoren (Rauchwarnmelder, Temperatur, Feuchtigkeit usw.). Diese Technologie ist energiesparend, die Lebensdauer des Akkus kann mehr als 10 Jahre betragen. Die Datenerfassung erfolgt per Funk auf der Frequenz 868 MHz. Diese Frequenz ist gebührenfrei und ihre Nutzung ist in vielen EU-Ländern harmonisiert. Die gesammelten Informationen (Daten, Parameter, Alarme usw.) werden im BSON-Format formatiert, bevor sie per Modem an das MOLLINÉ Connect System gesendet werden.</w:t>
            </w:r>
          </w:p>
          <w:p w14:paraId="457BCC62" w14:textId="77777777" w:rsidR="00621F0C" w:rsidRDefault="00621F0C" w:rsidP="00621F0C">
            <w:pPr>
              <w:pStyle w:val="Standard1"/>
              <w:spacing w:after="120"/>
              <w:jc w:val="both"/>
              <w:rPr>
                <w:lang w:bidi="de-DE"/>
              </w:rPr>
            </w:pPr>
            <w:r>
              <w:rPr>
                <w:lang w:bidi="de-DE"/>
              </w:rPr>
              <w:t xml:space="preserve">Die </w:t>
            </w:r>
            <w:proofErr w:type="spellStart"/>
            <w:r>
              <w:rPr>
                <w:lang w:bidi="de-DE"/>
              </w:rPr>
              <w:t>wM</w:t>
            </w:r>
            <w:proofErr w:type="spellEnd"/>
            <w:r>
              <w:rPr>
                <w:lang w:bidi="de-DE"/>
              </w:rPr>
              <w:t xml:space="preserve">-Bus Kommunikation ist eine nicht-operative Punkt-zu-Punkt-Verbindung. Die Zähler oder Sensoren senden regelmäßig Datenframes, die vom </w:t>
            </w:r>
            <w:r w:rsidR="00EB3AEC">
              <w:rPr>
                <w:lang w:bidi="de-DE"/>
              </w:rPr>
              <w:t>Easy Gateway</w:t>
            </w:r>
            <w:r>
              <w:rPr>
                <w:lang w:bidi="de-DE"/>
              </w:rPr>
              <w:t xml:space="preserve"> empfangen und gespeichert werden. In regelmäßigen Abständen legt das Easy Gateway mit seinem 2G/LTE-M-Modem Daten über FTP auf einem Server ab.</w:t>
            </w:r>
          </w:p>
          <w:p w14:paraId="395CA6A4" w14:textId="77777777" w:rsidR="00D75F14" w:rsidRDefault="00621F0C" w:rsidP="00621F0C">
            <w:pPr>
              <w:pStyle w:val="Standard1"/>
              <w:spacing w:after="120"/>
              <w:jc w:val="both"/>
              <w:rPr>
                <w:lang w:bidi="de-DE"/>
              </w:rPr>
            </w:pPr>
            <w:r>
              <w:rPr>
                <w:lang w:bidi="de-DE"/>
              </w:rPr>
              <w:t>Das Easy Gateway kann konfiguriert werden, indem es über USB mit einem Computer oder über BLE mit einer Smartphone-Anwendung verbunden wird. Die Daten werden verschlüsselt übertragen und werden erst durch MOLLINÉ Connect entschlüsselt für maximale Sicherheit.</w:t>
            </w:r>
          </w:p>
          <w:p w14:paraId="3271AFA8" w14:textId="77777777" w:rsidR="00621F0C" w:rsidRDefault="00621F0C" w:rsidP="00621F0C">
            <w:pPr>
              <w:pStyle w:val="Standard1"/>
              <w:numPr>
                <w:ilvl w:val="0"/>
                <w:numId w:val="15"/>
              </w:numPr>
              <w:jc w:val="both"/>
              <w:rPr>
                <w:lang w:bidi="de-DE"/>
              </w:rPr>
            </w:pPr>
            <w:r>
              <w:rPr>
                <w:lang w:bidi="de-DE"/>
              </w:rPr>
              <w:lastRenderedPageBreak/>
              <w:t>Funkdatensammler für wireless M-Bus Geräte (gemäß EN13757</w:t>
            </w:r>
            <w:r>
              <w:rPr>
                <w:rFonts w:ascii="Cambria Math" w:hAnsi="Cambria Math" w:cs="Cambria Math"/>
                <w:lang w:bidi="de-DE"/>
              </w:rPr>
              <w:t>‑</w:t>
            </w:r>
            <w:r>
              <w:rPr>
                <w:lang w:bidi="de-DE"/>
              </w:rPr>
              <w:t xml:space="preserve">4 und OMS) </w:t>
            </w:r>
          </w:p>
          <w:p w14:paraId="4E6C7DD9" w14:textId="77777777" w:rsidR="00621F0C" w:rsidRDefault="00621F0C" w:rsidP="00621F0C">
            <w:pPr>
              <w:pStyle w:val="Standard1"/>
              <w:numPr>
                <w:ilvl w:val="0"/>
                <w:numId w:val="15"/>
              </w:numPr>
              <w:jc w:val="both"/>
              <w:rPr>
                <w:lang w:bidi="de-DE"/>
              </w:rPr>
            </w:pPr>
            <w:r>
              <w:rPr>
                <w:lang w:bidi="de-DE"/>
              </w:rPr>
              <w:t>NB, LTE-M oder 2G</w:t>
            </w:r>
          </w:p>
          <w:p w14:paraId="3324C20D" w14:textId="77777777" w:rsidR="00621F0C" w:rsidRDefault="00621F0C" w:rsidP="00621F0C">
            <w:pPr>
              <w:pStyle w:val="Standard1"/>
              <w:numPr>
                <w:ilvl w:val="0"/>
                <w:numId w:val="15"/>
              </w:numPr>
              <w:jc w:val="both"/>
              <w:rPr>
                <w:lang w:bidi="de-DE"/>
              </w:rPr>
            </w:pPr>
            <w:r>
              <w:rPr>
                <w:lang w:bidi="de-DE"/>
              </w:rPr>
              <w:t>Wireless M-Bus 868 MHz</w:t>
            </w:r>
          </w:p>
          <w:p w14:paraId="24354CDC" w14:textId="77777777" w:rsidR="00621F0C" w:rsidRDefault="00621F0C" w:rsidP="00621F0C">
            <w:pPr>
              <w:pStyle w:val="Standard1"/>
              <w:numPr>
                <w:ilvl w:val="0"/>
                <w:numId w:val="15"/>
              </w:numPr>
              <w:jc w:val="both"/>
              <w:rPr>
                <w:lang w:bidi="de-DE"/>
              </w:rPr>
            </w:pPr>
            <w:r>
              <w:rPr>
                <w:lang w:bidi="de-DE"/>
              </w:rPr>
              <w:t>T1, C1 oder S1 Mode</w:t>
            </w:r>
          </w:p>
          <w:p w14:paraId="2BD2491F" w14:textId="77777777" w:rsidR="00621F0C" w:rsidRDefault="00621F0C" w:rsidP="00621F0C">
            <w:pPr>
              <w:pStyle w:val="Standard1"/>
              <w:numPr>
                <w:ilvl w:val="0"/>
                <w:numId w:val="15"/>
              </w:numPr>
              <w:jc w:val="both"/>
              <w:rPr>
                <w:lang w:bidi="de-DE"/>
              </w:rPr>
            </w:pPr>
            <w:r>
              <w:rPr>
                <w:lang w:bidi="de-DE"/>
              </w:rPr>
              <w:t>AES-128 Verschlüsselung</w:t>
            </w:r>
          </w:p>
          <w:p w14:paraId="3D4C02C1" w14:textId="77777777" w:rsidR="00621F0C" w:rsidRDefault="00621F0C" w:rsidP="00621F0C">
            <w:pPr>
              <w:pStyle w:val="Standard1"/>
              <w:numPr>
                <w:ilvl w:val="0"/>
                <w:numId w:val="15"/>
              </w:numPr>
              <w:jc w:val="both"/>
              <w:rPr>
                <w:lang w:bidi="de-DE"/>
              </w:rPr>
            </w:pPr>
            <w:r>
              <w:rPr>
                <w:lang w:bidi="de-DE"/>
              </w:rPr>
              <w:t>automatischer Datenversand per FTP-Upload</w:t>
            </w:r>
          </w:p>
          <w:p w14:paraId="28126D72" w14:textId="77777777" w:rsidR="00621F0C" w:rsidRDefault="00621F0C" w:rsidP="00621F0C">
            <w:pPr>
              <w:pStyle w:val="Standard1"/>
              <w:numPr>
                <w:ilvl w:val="0"/>
                <w:numId w:val="15"/>
              </w:numPr>
              <w:jc w:val="both"/>
              <w:rPr>
                <w:lang w:bidi="de-DE"/>
              </w:rPr>
            </w:pPr>
            <w:r>
              <w:rPr>
                <w:lang w:bidi="de-DE"/>
              </w:rPr>
              <w:t xml:space="preserve">Batteriebetrieb </w:t>
            </w:r>
          </w:p>
          <w:p w14:paraId="65FD8541" w14:textId="77777777" w:rsidR="00621F0C" w:rsidRDefault="00621F0C" w:rsidP="00621F0C">
            <w:pPr>
              <w:pStyle w:val="Standard1"/>
              <w:numPr>
                <w:ilvl w:val="0"/>
                <w:numId w:val="15"/>
              </w:numPr>
              <w:jc w:val="both"/>
              <w:rPr>
                <w:lang w:bidi="de-DE"/>
              </w:rPr>
            </w:pPr>
            <w:r>
              <w:rPr>
                <w:lang w:bidi="de-DE"/>
              </w:rPr>
              <w:t>interne Antenne, optional extern</w:t>
            </w:r>
          </w:p>
          <w:p w14:paraId="49EDFC75" w14:textId="77777777" w:rsidR="00621F0C" w:rsidRDefault="00621F0C" w:rsidP="00621F0C">
            <w:pPr>
              <w:pStyle w:val="Standard1"/>
              <w:numPr>
                <w:ilvl w:val="0"/>
                <w:numId w:val="15"/>
              </w:numPr>
              <w:jc w:val="both"/>
              <w:rPr>
                <w:lang w:bidi="de-DE"/>
              </w:rPr>
            </w:pPr>
            <w:r>
              <w:rPr>
                <w:lang w:bidi="de-DE"/>
              </w:rPr>
              <w:t>Schutzklasse IP67, für Außenbereiche geeignet</w:t>
            </w:r>
          </w:p>
          <w:p w14:paraId="49FAF948" w14:textId="77777777" w:rsidR="00621F0C" w:rsidRDefault="00621F0C" w:rsidP="00621F0C">
            <w:pPr>
              <w:pStyle w:val="Standard1"/>
              <w:numPr>
                <w:ilvl w:val="0"/>
                <w:numId w:val="15"/>
              </w:numPr>
              <w:jc w:val="both"/>
              <w:rPr>
                <w:lang w:bidi="de-DE"/>
              </w:rPr>
            </w:pPr>
            <w:r>
              <w:rPr>
                <w:lang w:bidi="de-DE"/>
              </w:rPr>
              <w:t>Abmessung H x B </w:t>
            </w:r>
            <w:proofErr w:type="gramStart"/>
            <w:r>
              <w:rPr>
                <w:lang w:bidi="de-DE"/>
              </w:rPr>
              <w:t>x T</w:t>
            </w:r>
            <w:proofErr w:type="gramEnd"/>
            <w:r>
              <w:rPr>
                <w:lang w:bidi="de-DE"/>
              </w:rPr>
              <w:t>: 150 x 153 x 57 mm</w:t>
            </w:r>
          </w:p>
          <w:p w14:paraId="3C3A24C2" w14:textId="77777777" w:rsidR="00621F0C" w:rsidRPr="00D75F14" w:rsidRDefault="00621F0C" w:rsidP="009F3E8E">
            <w:pPr>
              <w:pStyle w:val="Standard1"/>
              <w:numPr>
                <w:ilvl w:val="0"/>
                <w:numId w:val="15"/>
              </w:numPr>
              <w:spacing w:after="120"/>
              <w:ind w:left="714" w:hanging="357"/>
              <w:jc w:val="both"/>
              <w:rPr>
                <w:lang w:bidi="de-DE"/>
              </w:rPr>
            </w:pPr>
            <w:r>
              <w:rPr>
                <w:lang w:bidi="de-DE"/>
              </w:rPr>
              <w:t>inklusive SIM-Karte</w:t>
            </w:r>
          </w:p>
          <w:p w14:paraId="1DA10C02" w14:textId="77777777" w:rsidR="00A46DF9" w:rsidRPr="00621F0C" w:rsidRDefault="004E3FF9" w:rsidP="004E3FF9">
            <w:pPr>
              <w:pStyle w:val="Standard1"/>
              <w:spacing w:line="240" w:lineRule="auto"/>
              <w:jc w:val="both"/>
              <w:rPr>
                <w:lang w:val="en-US"/>
              </w:rPr>
            </w:pPr>
            <w:r w:rsidRPr="00621F0C">
              <w:rPr>
                <w:lang w:val="en-US"/>
              </w:rPr>
              <w:t xml:space="preserve">Typ: </w:t>
            </w:r>
            <w:r w:rsidRPr="00621F0C">
              <w:rPr>
                <w:lang w:val="en-US"/>
              </w:rPr>
              <w:tab/>
            </w:r>
            <w:r w:rsidRPr="00621F0C">
              <w:rPr>
                <w:lang w:val="en-US"/>
              </w:rPr>
              <w:tab/>
            </w:r>
            <w:r w:rsidRPr="00621F0C">
              <w:rPr>
                <w:lang w:val="en-US"/>
              </w:rPr>
              <w:tab/>
            </w:r>
            <w:r w:rsidRPr="00621F0C">
              <w:rPr>
                <w:lang w:val="en-US"/>
              </w:rPr>
              <w:tab/>
            </w:r>
            <w:r w:rsidR="00621F0C" w:rsidRPr="00621F0C">
              <w:rPr>
                <w:lang w:val="en-US"/>
              </w:rPr>
              <w:t>MOLLINÉ Connect Easy G</w:t>
            </w:r>
            <w:r w:rsidR="00621F0C">
              <w:rPr>
                <w:lang w:val="en-US"/>
              </w:rPr>
              <w:t>ateway</w:t>
            </w:r>
          </w:p>
          <w:p w14:paraId="465660EC" w14:textId="77777777" w:rsidR="00D157F5" w:rsidRPr="00621F0C" w:rsidRDefault="00D157F5" w:rsidP="004E3FF9">
            <w:pPr>
              <w:pStyle w:val="Standard1"/>
              <w:spacing w:line="240" w:lineRule="auto"/>
              <w:jc w:val="both"/>
            </w:pPr>
            <w:r w:rsidRPr="00621F0C">
              <w:t>Art.-Nr.:</w:t>
            </w:r>
            <w:r w:rsidRPr="00621F0C">
              <w:tab/>
            </w:r>
            <w:r w:rsidRPr="00621F0C">
              <w:tab/>
            </w:r>
            <w:r w:rsidRPr="00621F0C">
              <w:tab/>
            </w:r>
            <w:r w:rsidR="00621F0C">
              <w:t>40302</w:t>
            </w:r>
          </w:p>
          <w:p w14:paraId="7AD12069" w14:textId="77777777" w:rsidR="0025446D" w:rsidRDefault="0025446D" w:rsidP="007E46A6">
            <w:pPr>
              <w:pStyle w:val="Standard1"/>
              <w:spacing w:before="120" w:line="240" w:lineRule="auto"/>
              <w:jc w:val="both"/>
            </w:pPr>
            <w:r>
              <w:t>Liefernachweis:</w:t>
            </w:r>
          </w:p>
          <w:p w14:paraId="43D564D0" w14:textId="77777777" w:rsidR="0081256E" w:rsidRDefault="00D75F14" w:rsidP="0081256E">
            <w:pPr>
              <w:pStyle w:val="Standard1"/>
              <w:spacing w:line="240" w:lineRule="auto"/>
              <w:jc w:val="both"/>
            </w:pPr>
            <w:r>
              <w:t>WDV Molliné</w:t>
            </w:r>
            <w:r w:rsidR="0081256E">
              <w:t xml:space="preserve"> GmbH</w:t>
            </w:r>
          </w:p>
          <w:p w14:paraId="6C896563" w14:textId="77777777" w:rsidR="0081256E" w:rsidRDefault="0081256E" w:rsidP="0081256E">
            <w:pPr>
              <w:pStyle w:val="Standard1"/>
              <w:spacing w:line="240" w:lineRule="auto"/>
              <w:jc w:val="both"/>
            </w:pPr>
            <w:r>
              <w:t>Kupferstraße 40-46</w:t>
            </w:r>
          </w:p>
          <w:p w14:paraId="6E038165" w14:textId="77777777" w:rsidR="0081256E" w:rsidRDefault="0081256E" w:rsidP="0081256E">
            <w:pPr>
              <w:pStyle w:val="Standard1"/>
              <w:spacing w:line="240" w:lineRule="auto"/>
              <w:jc w:val="both"/>
            </w:pPr>
            <w:r>
              <w:t>D-70565 Stuttgart</w:t>
            </w:r>
          </w:p>
          <w:p w14:paraId="049FCE19" w14:textId="77777777" w:rsidR="00744263" w:rsidRPr="00744263" w:rsidRDefault="00744263" w:rsidP="00744263">
            <w:pPr>
              <w:pStyle w:val="Standard1"/>
              <w:spacing w:line="240" w:lineRule="auto"/>
            </w:pPr>
            <w:r w:rsidRPr="00744263">
              <w:t>Tel:</w:t>
            </w:r>
            <w:r w:rsidRPr="00744263">
              <w:tab/>
            </w:r>
            <w:r w:rsidRPr="00744263">
              <w:tab/>
              <w:t>+49 (0) 711 35 16 95-20</w:t>
            </w:r>
          </w:p>
          <w:p w14:paraId="01B2409F" w14:textId="77777777" w:rsidR="00744263" w:rsidRPr="00744263" w:rsidRDefault="00744263" w:rsidP="00744263">
            <w:pPr>
              <w:pStyle w:val="Standard1"/>
              <w:spacing w:line="240" w:lineRule="auto"/>
            </w:pPr>
            <w:r w:rsidRPr="00744263">
              <w:t>Fax:</w:t>
            </w:r>
            <w:r w:rsidRPr="00744263">
              <w:tab/>
            </w:r>
            <w:r w:rsidRPr="00744263">
              <w:tab/>
              <w:t>+49 (0) 711 35 16 95-29</w:t>
            </w:r>
          </w:p>
          <w:p w14:paraId="08E50B7C" w14:textId="77777777" w:rsidR="0025446D" w:rsidRDefault="0025446D" w:rsidP="0025446D">
            <w:pPr>
              <w:pStyle w:val="Standard1"/>
              <w:spacing w:line="240" w:lineRule="auto"/>
              <w:jc w:val="both"/>
            </w:pPr>
            <w:r>
              <w:t>Internet:</w:t>
            </w:r>
            <w:r>
              <w:tab/>
            </w:r>
            <w:hyperlink r:id="rId9" w:history="1">
              <w:r>
                <w:rPr>
                  <w:rStyle w:val="Hyperlink"/>
                  <w:color w:val="1155CC"/>
                </w:rPr>
                <w:t>www.molline.de</w:t>
              </w:r>
            </w:hyperlink>
          </w:p>
          <w:p w14:paraId="55F638B0" w14:textId="77777777" w:rsidR="00F46315" w:rsidRDefault="0025446D" w:rsidP="00D75F14">
            <w:pPr>
              <w:pStyle w:val="Standard1"/>
              <w:spacing w:line="240" w:lineRule="auto"/>
              <w:jc w:val="both"/>
            </w:pPr>
            <w:proofErr w:type="gramStart"/>
            <w:r>
              <w:t>Email</w:t>
            </w:r>
            <w:proofErr w:type="gramEnd"/>
            <w:r>
              <w:t>:</w:t>
            </w:r>
            <w:r>
              <w:tab/>
            </w:r>
            <w:r>
              <w:tab/>
            </w:r>
            <w:hyperlink r:id="rId10" w:history="1">
              <w:r>
                <w:rPr>
                  <w:rStyle w:val="Hyperlink"/>
                  <w:color w:val="1155CC"/>
                </w:rPr>
                <w:t>info@molline.de</w:t>
              </w:r>
            </w:hyperlink>
          </w:p>
        </w:tc>
        <w:tc>
          <w:tcPr>
            <w:tcW w:w="570" w:type="dxa"/>
            <w:tcMar>
              <w:top w:w="60" w:type="dxa"/>
              <w:left w:w="80" w:type="dxa"/>
              <w:bottom w:w="60" w:type="dxa"/>
              <w:right w:w="80" w:type="dxa"/>
            </w:tcMar>
          </w:tcPr>
          <w:p w14:paraId="61E98AF5" w14:textId="77777777" w:rsidR="00656B45" w:rsidRDefault="00656B45">
            <w:pPr>
              <w:pStyle w:val="Standard1"/>
              <w:widowControl w:val="0"/>
              <w:jc w:val="both"/>
            </w:pPr>
            <w:r>
              <w:lastRenderedPageBreak/>
              <w:t xml:space="preserve"> </w:t>
            </w:r>
          </w:p>
        </w:tc>
        <w:tc>
          <w:tcPr>
            <w:tcW w:w="720" w:type="dxa"/>
            <w:tcMar>
              <w:top w:w="60" w:type="dxa"/>
              <w:left w:w="80" w:type="dxa"/>
              <w:bottom w:w="60" w:type="dxa"/>
              <w:right w:w="80" w:type="dxa"/>
            </w:tcMar>
          </w:tcPr>
          <w:p w14:paraId="5784BCBB" w14:textId="77777777" w:rsidR="00656B45" w:rsidRDefault="00656B45">
            <w:pPr>
              <w:pStyle w:val="Standard1"/>
              <w:widowControl w:val="0"/>
              <w:jc w:val="both"/>
            </w:pPr>
            <w:r>
              <w:t xml:space="preserve"> </w:t>
            </w:r>
          </w:p>
        </w:tc>
      </w:tr>
    </w:tbl>
    <w:p w14:paraId="08850A0A" w14:textId="77777777" w:rsidR="00656B45" w:rsidRDefault="00656B45">
      <w:pPr>
        <w:pStyle w:val="Standard1"/>
        <w:widowControl w:val="0"/>
        <w:jc w:val="both"/>
      </w:pPr>
    </w:p>
    <w:sectPr w:rsidR="00656B45" w:rsidSect="007E34B3">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04BC8" w14:textId="77777777" w:rsidR="00404974" w:rsidRDefault="00404974" w:rsidP="006766EA">
      <w:pPr>
        <w:spacing w:line="240" w:lineRule="auto"/>
      </w:pPr>
      <w:r>
        <w:separator/>
      </w:r>
    </w:p>
  </w:endnote>
  <w:endnote w:type="continuationSeparator" w:id="0">
    <w:p w14:paraId="4EF3D526" w14:textId="77777777" w:rsidR="00404974" w:rsidRDefault="00404974"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7A53" w14:textId="77777777" w:rsidR="00802543" w:rsidRDefault="0080254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C7A7" w14:textId="77777777" w:rsidR="007E34B3" w:rsidRDefault="007E34B3" w:rsidP="007E34B3">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65BF28F5" w14:textId="77777777" w:rsidR="007E34B3" w:rsidRPr="001B14A6" w:rsidRDefault="007E34B3" w:rsidP="007E34B3">
    <w:pPr>
      <w:pStyle w:val="Standard1"/>
      <w:tabs>
        <w:tab w:val="left" w:pos="2126"/>
        <w:tab w:val="left" w:pos="4800"/>
        <w:tab w:val="left" w:pos="7350"/>
      </w:tabs>
      <w:spacing w:line="288" w:lineRule="auto"/>
      <w:jc w:val="center"/>
      <w:rPr>
        <w:sz w:val="10"/>
        <w:szCs w:val="10"/>
      </w:rPr>
    </w:pPr>
  </w:p>
  <w:p w14:paraId="49FCE493" w14:textId="77777777" w:rsidR="00802543" w:rsidRDefault="00802543" w:rsidP="00802543">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05D9C2CF" w14:textId="77777777" w:rsidR="00802543" w:rsidRDefault="00802543" w:rsidP="00802543">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30E9FE52" w14:textId="77777777" w:rsidR="00117C31" w:rsidRPr="007E34B3" w:rsidRDefault="007E34B3" w:rsidP="007E34B3">
    <w:pPr>
      <w:pStyle w:val="Standard1"/>
      <w:tabs>
        <w:tab w:val="left" w:pos="2126"/>
        <w:tab w:val="left" w:pos="4800"/>
        <w:tab w:val="left" w:pos="7350"/>
      </w:tabs>
      <w:rPr>
        <w:sz w:val="18"/>
        <w:szCs w:val="18"/>
      </w:rPr>
    </w:pPr>
    <w:r w:rsidRPr="007E34B3">
      <w:rPr>
        <w:sz w:val="18"/>
        <w:szCs w:val="18"/>
      </w:rPr>
      <w:t>D-70565 Stuttgart</w:t>
    </w:r>
    <w:r w:rsidRPr="007E34B3">
      <w:rPr>
        <w:sz w:val="18"/>
        <w:szCs w:val="18"/>
      </w:rPr>
      <w:tab/>
    </w:r>
    <w:proofErr w:type="spellStart"/>
    <w:r w:rsidRPr="007E34B3">
      <w:rPr>
        <w:sz w:val="18"/>
        <w:szCs w:val="18"/>
      </w:rPr>
      <w:t>Stuttgart</w:t>
    </w:r>
    <w:proofErr w:type="spellEnd"/>
    <w:r w:rsidRPr="007E34B3">
      <w:rPr>
        <w:sz w:val="18"/>
        <w:szCs w:val="18"/>
      </w:rPr>
      <w:t xml:space="preserve"> HRB 723953</w:t>
    </w:r>
    <w:r w:rsidRPr="007E34B3">
      <w:rPr>
        <w:sz w:val="18"/>
        <w:szCs w:val="18"/>
      </w:rPr>
      <w:tab/>
    </w:r>
    <w:hyperlink r:id="rId1">
      <w:r w:rsidRPr="007E34B3">
        <w:rPr>
          <w:color w:val="1155CC"/>
          <w:sz w:val="18"/>
          <w:szCs w:val="18"/>
          <w:u w:val="single"/>
        </w:rPr>
        <w:t>www.molline.de</w:t>
      </w:r>
    </w:hyperlink>
    <w:r w:rsidRPr="007E34B3">
      <w:rPr>
        <w:sz w:val="18"/>
        <w:szCs w:val="18"/>
      </w:rPr>
      <w:tab/>
    </w:r>
    <w:r w:rsidRPr="007E34B3">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31CA" w14:textId="77777777" w:rsidR="00802543" w:rsidRDefault="0080254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E45BF" w14:textId="77777777" w:rsidR="00404974" w:rsidRDefault="00404974" w:rsidP="006766EA">
      <w:pPr>
        <w:spacing w:line="240" w:lineRule="auto"/>
      </w:pPr>
      <w:r>
        <w:separator/>
      </w:r>
    </w:p>
  </w:footnote>
  <w:footnote w:type="continuationSeparator" w:id="0">
    <w:p w14:paraId="0A05F39A" w14:textId="77777777" w:rsidR="00404974" w:rsidRDefault="00404974"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2794" w14:textId="77777777" w:rsidR="00802543" w:rsidRDefault="0080254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18F2" w14:textId="77777777" w:rsidR="00117C31" w:rsidRDefault="00B94A8A">
    <w:pPr>
      <w:pStyle w:val="Standard1"/>
      <w:ind w:right="-1109"/>
      <w:jc w:val="right"/>
    </w:pPr>
    <w:r>
      <w:rPr>
        <w:noProof/>
      </w:rPr>
      <w:pict w14:anchorId="4BECB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47A7" w14:textId="77777777" w:rsidR="00802543" w:rsidRDefault="008025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445B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28E4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5E24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A2A5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B0FF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D4CB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B68A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0EF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103F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3E3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B670A"/>
    <w:multiLevelType w:val="hybridMultilevel"/>
    <w:tmpl w:val="688063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DF697B"/>
    <w:multiLevelType w:val="hybridMultilevel"/>
    <w:tmpl w:val="BFE8BA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C2D0F50"/>
    <w:multiLevelType w:val="hybridMultilevel"/>
    <w:tmpl w:val="31BA3C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8F70FE8"/>
    <w:multiLevelType w:val="hybridMultilevel"/>
    <w:tmpl w:val="B1361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07C0AB5"/>
    <w:multiLevelType w:val="hybridMultilevel"/>
    <w:tmpl w:val="C5FA9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8352706">
    <w:abstractNumId w:val="9"/>
  </w:num>
  <w:num w:numId="2" w16cid:durableId="1313100995">
    <w:abstractNumId w:val="7"/>
  </w:num>
  <w:num w:numId="3" w16cid:durableId="2124424680">
    <w:abstractNumId w:val="6"/>
  </w:num>
  <w:num w:numId="4" w16cid:durableId="1689484729">
    <w:abstractNumId w:val="5"/>
  </w:num>
  <w:num w:numId="5" w16cid:durableId="2050759587">
    <w:abstractNumId w:val="4"/>
  </w:num>
  <w:num w:numId="6" w16cid:durableId="1709335707">
    <w:abstractNumId w:val="8"/>
  </w:num>
  <w:num w:numId="7" w16cid:durableId="1375040384">
    <w:abstractNumId w:val="3"/>
  </w:num>
  <w:num w:numId="8" w16cid:durableId="1232617630">
    <w:abstractNumId w:val="2"/>
  </w:num>
  <w:num w:numId="9" w16cid:durableId="606349835">
    <w:abstractNumId w:val="1"/>
  </w:num>
  <w:num w:numId="10" w16cid:durableId="322124740">
    <w:abstractNumId w:val="0"/>
  </w:num>
  <w:num w:numId="11" w16cid:durableId="129327213">
    <w:abstractNumId w:val="12"/>
  </w:num>
  <w:num w:numId="12" w16cid:durableId="126242142">
    <w:abstractNumId w:val="10"/>
  </w:num>
  <w:num w:numId="13" w16cid:durableId="1105148182">
    <w:abstractNumId w:val="14"/>
  </w:num>
  <w:num w:numId="14" w16cid:durableId="769936108">
    <w:abstractNumId w:val="11"/>
  </w:num>
  <w:num w:numId="15" w16cid:durableId="19630700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69D2"/>
    <w:rsid w:val="000073E1"/>
    <w:rsid w:val="00014CFF"/>
    <w:rsid w:val="00024A53"/>
    <w:rsid w:val="00031C5E"/>
    <w:rsid w:val="00033976"/>
    <w:rsid w:val="0004654D"/>
    <w:rsid w:val="00060307"/>
    <w:rsid w:val="000652C0"/>
    <w:rsid w:val="00073ECD"/>
    <w:rsid w:val="000827A5"/>
    <w:rsid w:val="000833EC"/>
    <w:rsid w:val="00087C56"/>
    <w:rsid w:val="000D7D37"/>
    <w:rsid w:val="000E6100"/>
    <w:rsid w:val="00115E90"/>
    <w:rsid w:val="001178D2"/>
    <w:rsid w:val="00117C31"/>
    <w:rsid w:val="00121051"/>
    <w:rsid w:val="00123BE7"/>
    <w:rsid w:val="001507AC"/>
    <w:rsid w:val="00156B4D"/>
    <w:rsid w:val="00160822"/>
    <w:rsid w:val="001709D9"/>
    <w:rsid w:val="001719AD"/>
    <w:rsid w:val="00196634"/>
    <w:rsid w:val="001A23B8"/>
    <w:rsid w:val="001A456F"/>
    <w:rsid w:val="001B4ACB"/>
    <w:rsid w:val="001F00D2"/>
    <w:rsid w:val="0020062B"/>
    <w:rsid w:val="0020657E"/>
    <w:rsid w:val="00210502"/>
    <w:rsid w:val="0021352B"/>
    <w:rsid w:val="002516C4"/>
    <w:rsid w:val="0025446D"/>
    <w:rsid w:val="0025474A"/>
    <w:rsid w:val="002569E1"/>
    <w:rsid w:val="00257317"/>
    <w:rsid w:val="00257981"/>
    <w:rsid w:val="00265BD9"/>
    <w:rsid w:val="00271524"/>
    <w:rsid w:val="00280537"/>
    <w:rsid w:val="00292D81"/>
    <w:rsid w:val="002A5975"/>
    <w:rsid w:val="002B5B35"/>
    <w:rsid w:val="002C7DFA"/>
    <w:rsid w:val="002C7EA8"/>
    <w:rsid w:val="002E6CED"/>
    <w:rsid w:val="002F28DF"/>
    <w:rsid w:val="002F5CE8"/>
    <w:rsid w:val="0030336C"/>
    <w:rsid w:val="00310396"/>
    <w:rsid w:val="003124AC"/>
    <w:rsid w:val="00316BA3"/>
    <w:rsid w:val="00323BDA"/>
    <w:rsid w:val="003245F3"/>
    <w:rsid w:val="0033158B"/>
    <w:rsid w:val="0033367E"/>
    <w:rsid w:val="003453A5"/>
    <w:rsid w:val="00347534"/>
    <w:rsid w:val="00381B72"/>
    <w:rsid w:val="003826CE"/>
    <w:rsid w:val="003848AC"/>
    <w:rsid w:val="003A389D"/>
    <w:rsid w:val="003A6C21"/>
    <w:rsid w:val="003B7039"/>
    <w:rsid w:val="003C250C"/>
    <w:rsid w:val="003C2740"/>
    <w:rsid w:val="003C28F8"/>
    <w:rsid w:val="003C5877"/>
    <w:rsid w:val="003E565C"/>
    <w:rsid w:val="00401E3F"/>
    <w:rsid w:val="00402D77"/>
    <w:rsid w:val="00404247"/>
    <w:rsid w:val="00404974"/>
    <w:rsid w:val="0043226E"/>
    <w:rsid w:val="00440330"/>
    <w:rsid w:val="004A3228"/>
    <w:rsid w:val="004B6147"/>
    <w:rsid w:val="004E3FF9"/>
    <w:rsid w:val="004F7737"/>
    <w:rsid w:val="00536A51"/>
    <w:rsid w:val="005578D4"/>
    <w:rsid w:val="005615BB"/>
    <w:rsid w:val="00572F06"/>
    <w:rsid w:val="00590469"/>
    <w:rsid w:val="005A1C43"/>
    <w:rsid w:val="005A3576"/>
    <w:rsid w:val="005B5597"/>
    <w:rsid w:val="005B6A61"/>
    <w:rsid w:val="005F227C"/>
    <w:rsid w:val="00600106"/>
    <w:rsid w:val="006024D5"/>
    <w:rsid w:val="00610BFC"/>
    <w:rsid w:val="0061273D"/>
    <w:rsid w:val="00621F0C"/>
    <w:rsid w:val="006235DC"/>
    <w:rsid w:val="00630D7D"/>
    <w:rsid w:val="00634A67"/>
    <w:rsid w:val="00656B45"/>
    <w:rsid w:val="0067401E"/>
    <w:rsid w:val="00674FA4"/>
    <w:rsid w:val="006766EA"/>
    <w:rsid w:val="00691FFA"/>
    <w:rsid w:val="006B5BAA"/>
    <w:rsid w:val="006B6557"/>
    <w:rsid w:val="006B7351"/>
    <w:rsid w:val="006C2603"/>
    <w:rsid w:val="006C3595"/>
    <w:rsid w:val="006E1A81"/>
    <w:rsid w:val="006E29D6"/>
    <w:rsid w:val="006E359E"/>
    <w:rsid w:val="006F0765"/>
    <w:rsid w:val="00701A50"/>
    <w:rsid w:val="007022F3"/>
    <w:rsid w:val="007367EE"/>
    <w:rsid w:val="00744263"/>
    <w:rsid w:val="00752EDA"/>
    <w:rsid w:val="007610B5"/>
    <w:rsid w:val="00763AE0"/>
    <w:rsid w:val="00772706"/>
    <w:rsid w:val="00792073"/>
    <w:rsid w:val="00793B9E"/>
    <w:rsid w:val="007963FB"/>
    <w:rsid w:val="007A1017"/>
    <w:rsid w:val="007A7634"/>
    <w:rsid w:val="007C1958"/>
    <w:rsid w:val="007C2AE7"/>
    <w:rsid w:val="007E34B3"/>
    <w:rsid w:val="007E46A6"/>
    <w:rsid w:val="007F66E6"/>
    <w:rsid w:val="00802543"/>
    <w:rsid w:val="00803D25"/>
    <w:rsid w:val="00807C15"/>
    <w:rsid w:val="0081256E"/>
    <w:rsid w:val="00814111"/>
    <w:rsid w:val="0082142A"/>
    <w:rsid w:val="0083344F"/>
    <w:rsid w:val="00844F00"/>
    <w:rsid w:val="00887873"/>
    <w:rsid w:val="0089004D"/>
    <w:rsid w:val="008968C6"/>
    <w:rsid w:val="008A7911"/>
    <w:rsid w:val="008B0D74"/>
    <w:rsid w:val="008B2E2B"/>
    <w:rsid w:val="008C079D"/>
    <w:rsid w:val="008F153A"/>
    <w:rsid w:val="008F52F1"/>
    <w:rsid w:val="009231EB"/>
    <w:rsid w:val="0092415A"/>
    <w:rsid w:val="00926603"/>
    <w:rsid w:val="009333A5"/>
    <w:rsid w:val="00964A42"/>
    <w:rsid w:val="009727A8"/>
    <w:rsid w:val="009777CD"/>
    <w:rsid w:val="009B4DC3"/>
    <w:rsid w:val="009E3F2E"/>
    <w:rsid w:val="009F3E8E"/>
    <w:rsid w:val="009F4009"/>
    <w:rsid w:val="00A0124D"/>
    <w:rsid w:val="00A0398C"/>
    <w:rsid w:val="00A04AEF"/>
    <w:rsid w:val="00A308CB"/>
    <w:rsid w:val="00A3344C"/>
    <w:rsid w:val="00A46DF9"/>
    <w:rsid w:val="00A50A94"/>
    <w:rsid w:val="00A52595"/>
    <w:rsid w:val="00A53D0E"/>
    <w:rsid w:val="00A549EA"/>
    <w:rsid w:val="00A63B81"/>
    <w:rsid w:val="00A6771E"/>
    <w:rsid w:val="00A7315E"/>
    <w:rsid w:val="00A76A4E"/>
    <w:rsid w:val="00A80C85"/>
    <w:rsid w:val="00A810CD"/>
    <w:rsid w:val="00AA0F39"/>
    <w:rsid w:val="00AB58CB"/>
    <w:rsid w:val="00AC339F"/>
    <w:rsid w:val="00AC7442"/>
    <w:rsid w:val="00AD107D"/>
    <w:rsid w:val="00AE7D06"/>
    <w:rsid w:val="00AF43A3"/>
    <w:rsid w:val="00B178F8"/>
    <w:rsid w:val="00B43824"/>
    <w:rsid w:val="00B57393"/>
    <w:rsid w:val="00B62268"/>
    <w:rsid w:val="00B81A33"/>
    <w:rsid w:val="00B83F35"/>
    <w:rsid w:val="00B9420E"/>
    <w:rsid w:val="00B94A8A"/>
    <w:rsid w:val="00BA55A6"/>
    <w:rsid w:val="00BA5DBC"/>
    <w:rsid w:val="00BB4476"/>
    <w:rsid w:val="00BC46C8"/>
    <w:rsid w:val="00BE36EE"/>
    <w:rsid w:val="00BE69FF"/>
    <w:rsid w:val="00C15128"/>
    <w:rsid w:val="00C17C9A"/>
    <w:rsid w:val="00C232C2"/>
    <w:rsid w:val="00C251FF"/>
    <w:rsid w:val="00C255D5"/>
    <w:rsid w:val="00C71534"/>
    <w:rsid w:val="00C939DD"/>
    <w:rsid w:val="00C94303"/>
    <w:rsid w:val="00CA3D6C"/>
    <w:rsid w:val="00CA7A54"/>
    <w:rsid w:val="00CB49CB"/>
    <w:rsid w:val="00CD4BF1"/>
    <w:rsid w:val="00CE3162"/>
    <w:rsid w:val="00D02E94"/>
    <w:rsid w:val="00D119E5"/>
    <w:rsid w:val="00D140D5"/>
    <w:rsid w:val="00D157F5"/>
    <w:rsid w:val="00D20AD6"/>
    <w:rsid w:val="00D24124"/>
    <w:rsid w:val="00D310DA"/>
    <w:rsid w:val="00D3150E"/>
    <w:rsid w:val="00D33D18"/>
    <w:rsid w:val="00D342F9"/>
    <w:rsid w:val="00D46FF8"/>
    <w:rsid w:val="00D52692"/>
    <w:rsid w:val="00D5304F"/>
    <w:rsid w:val="00D64CD2"/>
    <w:rsid w:val="00D7434A"/>
    <w:rsid w:val="00D75F14"/>
    <w:rsid w:val="00D855E6"/>
    <w:rsid w:val="00D93BD5"/>
    <w:rsid w:val="00DC4BD2"/>
    <w:rsid w:val="00DC72D9"/>
    <w:rsid w:val="00DD33EA"/>
    <w:rsid w:val="00DE7EA1"/>
    <w:rsid w:val="00E06A5A"/>
    <w:rsid w:val="00E31BB1"/>
    <w:rsid w:val="00E32BE1"/>
    <w:rsid w:val="00E42E04"/>
    <w:rsid w:val="00E54172"/>
    <w:rsid w:val="00E60A32"/>
    <w:rsid w:val="00E71CB4"/>
    <w:rsid w:val="00E7554F"/>
    <w:rsid w:val="00EB14AF"/>
    <w:rsid w:val="00EB3AEC"/>
    <w:rsid w:val="00EC34EF"/>
    <w:rsid w:val="00EC6120"/>
    <w:rsid w:val="00EC6BE8"/>
    <w:rsid w:val="00EC7098"/>
    <w:rsid w:val="00ED4B11"/>
    <w:rsid w:val="00EF49C9"/>
    <w:rsid w:val="00EF7634"/>
    <w:rsid w:val="00F02C34"/>
    <w:rsid w:val="00F15E9F"/>
    <w:rsid w:val="00F208CD"/>
    <w:rsid w:val="00F215B1"/>
    <w:rsid w:val="00F26456"/>
    <w:rsid w:val="00F276AD"/>
    <w:rsid w:val="00F377C5"/>
    <w:rsid w:val="00F443B5"/>
    <w:rsid w:val="00F46315"/>
    <w:rsid w:val="00F47125"/>
    <w:rsid w:val="00F53923"/>
    <w:rsid w:val="00F63FCE"/>
    <w:rsid w:val="00F65813"/>
    <w:rsid w:val="00F86B77"/>
    <w:rsid w:val="00F97795"/>
    <w:rsid w:val="00FA29EA"/>
    <w:rsid w:val="00FA572B"/>
    <w:rsid w:val="00FB0DD4"/>
    <w:rsid w:val="00FB5519"/>
    <w:rsid w:val="00FC1874"/>
    <w:rsid w:val="00FC2615"/>
    <w:rsid w:val="00FC4C37"/>
    <w:rsid w:val="00FD2766"/>
    <w:rsid w:val="00FD4E5C"/>
    <w:rsid w:val="00FD7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23C8EF7"/>
  <w15:chartTrackingRefBased/>
  <w15:docId w15:val="{A037EC36-3883-4CA0-9B0F-B428D1CB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2544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63069">
      <w:bodyDiv w:val="1"/>
      <w:marLeft w:val="0"/>
      <w:marRight w:val="0"/>
      <w:marTop w:val="0"/>
      <w:marBottom w:val="0"/>
      <w:divBdr>
        <w:top w:val="none" w:sz="0" w:space="0" w:color="auto"/>
        <w:left w:val="none" w:sz="0" w:space="0" w:color="auto"/>
        <w:bottom w:val="none" w:sz="0" w:space="0" w:color="auto"/>
        <w:right w:val="none" w:sz="0" w:space="0" w:color="auto"/>
      </w:divBdr>
    </w:div>
    <w:div w:id="235365657">
      <w:bodyDiv w:val="1"/>
      <w:marLeft w:val="0"/>
      <w:marRight w:val="0"/>
      <w:marTop w:val="0"/>
      <w:marBottom w:val="0"/>
      <w:divBdr>
        <w:top w:val="none" w:sz="0" w:space="0" w:color="auto"/>
        <w:left w:val="none" w:sz="0" w:space="0" w:color="auto"/>
        <w:bottom w:val="none" w:sz="0" w:space="0" w:color="auto"/>
        <w:right w:val="none" w:sz="0" w:space="0" w:color="auto"/>
      </w:divBdr>
    </w:div>
    <w:div w:id="825821282">
      <w:bodyDiv w:val="1"/>
      <w:marLeft w:val="0"/>
      <w:marRight w:val="0"/>
      <w:marTop w:val="0"/>
      <w:marBottom w:val="0"/>
      <w:divBdr>
        <w:top w:val="none" w:sz="0" w:space="0" w:color="auto"/>
        <w:left w:val="none" w:sz="0" w:space="0" w:color="auto"/>
        <w:bottom w:val="none" w:sz="0" w:space="0" w:color="auto"/>
        <w:right w:val="none" w:sz="0" w:space="0" w:color="auto"/>
      </w:divBdr>
    </w:div>
    <w:div w:id="1137800152">
      <w:bodyDiv w:val="1"/>
      <w:marLeft w:val="0"/>
      <w:marRight w:val="0"/>
      <w:marTop w:val="0"/>
      <w:marBottom w:val="0"/>
      <w:divBdr>
        <w:top w:val="none" w:sz="0" w:space="0" w:color="auto"/>
        <w:left w:val="none" w:sz="0" w:space="0" w:color="auto"/>
        <w:bottom w:val="none" w:sz="0" w:space="0" w:color="auto"/>
        <w:right w:val="none" w:sz="0" w:space="0" w:color="auto"/>
      </w:divBdr>
    </w:div>
    <w:div w:id="1262254010">
      <w:bodyDiv w:val="1"/>
      <w:marLeft w:val="0"/>
      <w:marRight w:val="0"/>
      <w:marTop w:val="0"/>
      <w:marBottom w:val="0"/>
      <w:divBdr>
        <w:top w:val="none" w:sz="0" w:space="0" w:color="auto"/>
        <w:left w:val="none" w:sz="0" w:space="0" w:color="auto"/>
        <w:bottom w:val="none" w:sz="0" w:space="0" w:color="auto"/>
        <w:right w:val="none" w:sz="0" w:space="0" w:color="auto"/>
      </w:divBdr>
    </w:div>
    <w:div w:id="1591355158">
      <w:bodyDiv w:val="1"/>
      <w:marLeft w:val="0"/>
      <w:marRight w:val="0"/>
      <w:marTop w:val="0"/>
      <w:marBottom w:val="0"/>
      <w:divBdr>
        <w:top w:val="none" w:sz="0" w:space="0" w:color="auto"/>
        <w:left w:val="none" w:sz="0" w:space="0" w:color="auto"/>
        <w:bottom w:val="none" w:sz="0" w:space="0" w:color="auto"/>
        <w:right w:val="none" w:sz="0" w:space="0" w:color="auto"/>
      </w:divBdr>
    </w:div>
    <w:div w:id="198916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40302_System_Molline-Easy-Gateway_Funk_Freigestellt.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2012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2327</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6</cp:revision>
  <dcterms:created xsi:type="dcterms:W3CDTF">2025-03-28T11:51:00Z</dcterms:created>
  <dcterms:modified xsi:type="dcterms:W3CDTF">2025-03-31T14:08:00Z</dcterms:modified>
</cp:coreProperties>
</file>